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2E75B" w14:textId="2ABC78C0" w:rsidR="00E37769" w:rsidRPr="00AB7FE5" w:rsidRDefault="00AB7FE5" w:rsidP="00194F72">
      <w:pPr>
        <w:spacing w:line="280" w:lineRule="atLeast"/>
        <w:ind w:left="5184"/>
        <w:jc w:val="right"/>
        <w:rPr>
          <w:i/>
          <w:color w:val="7F7F7F" w:themeColor="text1" w:themeTint="80"/>
          <w:szCs w:val="24"/>
        </w:rPr>
      </w:pPr>
      <w:r w:rsidRPr="00AB7FE5">
        <w:rPr>
          <w:i/>
          <w:color w:val="7F7F7F" w:themeColor="text1" w:themeTint="80"/>
          <w:szCs w:val="24"/>
        </w:rPr>
        <w:t xml:space="preserve">Specialiųjų </w:t>
      </w:r>
      <w:r w:rsidR="00D167EA">
        <w:rPr>
          <w:i/>
          <w:color w:val="7F7F7F" w:themeColor="text1" w:themeTint="80"/>
          <w:szCs w:val="24"/>
        </w:rPr>
        <w:t xml:space="preserve">pirkimo </w:t>
      </w:r>
      <w:bookmarkStart w:id="0" w:name="_GoBack"/>
      <w:bookmarkEnd w:id="0"/>
      <w:r w:rsidRPr="00AB7FE5">
        <w:rPr>
          <w:i/>
          <w:color w:val="7F7F7F" w:themeColor="text1" w:themeTint="80"/>
          <w:szCs w:val="24"/>
        </w:rPr>
        <w:t xml:space="preserve">sąlygų </w:t>
      </w:r>
      <w:r w:rsidR="000C64F3" w:rsidRPr="00AB7FE5">
        <w:rPr>
          <w:i/>
          <w:color w:val="7F7F7F" w:themeColor="text1" w:themeTint="80"/>
          <w:szCs w:val="24"/>
        </w:rPr>
        <w:t>2</w:t>
      </w:r>
      <w:r w:rsidR="001D2676" w:rsidRPr="00AB7FE5">
        <w:rPr>
          <w:i/>
          <w:color w:val="7F7F7F" w:themeColor="text1" w:themeTint="80"/>
          <w:szCs w:val="24"/>
        </w:rPr>
        <w:t xml:space="preserve"> </w:t>
      </w:r>
      <w:r w:rsidR="00E37769" w:rsidRPr="00AB7FE5">
        <w:rPr>
          <w:i/>
          <w:color w:val="7F7F7F" w:themeColor="text1" w:themeTint="80"/>
          <w:szCs w:val="24"/>
        </w:rPr>
        <w:t xml:space="preserve">priedas </w:t>
      </w:r>
    </w:p>
    <w:p w14:paraId="4DF251F1" w14:textId="77777777" w:rsidR="00E37769" w:rsidRPr="00967EA4" w:rsidRDefault="00E37769" w:rsidP="00B83320">
      <w:pPr>
        <w:tabs>
          <w:tab w:val="left" w:pos="5529"/>
        </w:tabs>
        <w:spacing w:line="276" w:lineRule="auto"/>
        <w:ind w:firstLine="709"/>
        <w:jc w:val="both"/>
        <w:rPr>
          <w:szCs w:val="24"/>
        </w:rPr>
      </w:pPr>
    </w:p>
    <w:p w14:paraId="643E7A1E" w14:textId="77777777" w:rsidR="001513FB" w:rsidRPr="00967EA4" w:rsidRDefault="004A466A" w:rsidP="001513FB">
      <w:pPr>
        <w:spacing w:line="300" w:lineRule="exact"/>
        <w:jc w:val="center"/>
        <w:rPr>
          <w:b/>
          <w:bCs/>
          <w:noProof/>
        </w:rPr>
      </w:pPr>
      <w:r w:rsidRPr="004A466A">
        <w:rPr>
          <w:b/>
          <w:bCs/>
          <w:noProof/>
        </w:rPr>
        <w:t>MOBILIOJO IR STACIONARIOJO KVALIFIKUOTO ELEKTRONINIO PARAŠO SUDARYMO BEI ASMENŲ AUTENTIFIKAVIMO TINKLINĖS PASLAUGOS VEIKIMO STEBĖJIMO, PRIEŽIŪROS IR MODIFIKAVIMO PASLAUGŲ</w:t>
      </w:r>
      <w:r w:rsidRPr="00967EA4">
        <w:rPr>
          <w:b/>
          <w:bCs/>
          <w:noProof/>
        </w:rPr>
        <w:t xml:space="preserve"> </w:t>
      </w:r>
      <w:r w:rsidR="001513FB" w:rsidRPr="00967EA4">
        <w:rPr>
          <w:b/>
          <w:bCs/>
          <w:noProof/>
        </w:rPr>
        <w:t>TECHNINĖ SPECIFIKACIJA</w:t>
      </w:r>
    </w:p>
    <w:p w14:paraId="4BDFBC7F" w14:textId="77777777" w:rsidR="001904A4" w:rsidRPr="00967EA4" w:rsidRDefault="001904A4" w:rsidP="00B83320">
      <w:pPr>
        <w:spacing w:line="280" w:lineRule="atLeast"/>
        <w:ind w:firstLine="567"/>
        <w:jc w:val="both"/>
        <w:rPr>
          <w:b/>
          <w:caps/>
          <w:szCs w:val="24"/>
        </w:rPr>
      </w:pPr>
    </w:p>
    <w:p w14:paraId="614F27AE" w14:textId="77777777" w:rsidR="001904A4" w:rsidRPr="00967EA4" w:rsidRDefault="007D1C4D" w:rsidP="00B83320">
      <w:pPr>
        <w:tabs>
          <w:tab w:val="left" w:pos="284"/>
        </w:tabs>
        <w:spacing w:after="120" w:line="280" w:lineRule="atLeast"/>
        <w:ind w:left="3261" w:right="-2" w:hanging="2694"/>
        <w:jc w:val="center"/>
        <w:rPr>
          <w:b/>
          <w:szCs w:val="24"/>
        </w:rPr>
      </w:pPr>
      <w:r w:rsidRPr="00967EA4">
        <w:rPr>
          <w:b/>
          <w:szCs w:val="24"/>
        </w:rPr>
        <w:t xml:space="preserve">1. </w:t>
      </w:r>
      <w:r w:rsidR="001904A4" w:rsidRPr="00967EA4">
        <w:rPr>
          <w:b/>
          <w:szCs w:val="24"/>
        </w:rPr>
        <w:t>BENDROSIOS NUOSTATOS</w:t>
      </w:r>
    </w:p>
    <w:p w14:paraId="34B22C5B" w14:textId="77777777" w:rsidR="001904A4" w:rsidRPr="00967EA4" w:rsidRDefault="001904A4" w:rsidP="00B83320">
      <w:pPr>
        <w:pStyle w:val="Sraopastraipa"/>
        <w:numPr>
          <w:ilvl w:val="1"/>
          <w:numId w:val="2"/>
        </w:numPr>
        <w:tabs>
          <w:tab w:val="left" w:pos="567"/>
          <w:tab w:val="left" w:pos="993"/>
        </w:tabs>
        <w:spacing w:line="280" w:lineRule="atLeast"/>
        <w:ind w:left="0" w:right="-2" w:firstLine="567"/>
        <w:contextualSpacing/>
        <w:jc w:val="both"/>
        <w:outlineLvl w:val="2"/>
        <w:rPr>
          <w:strike/>
          <w:szCs w:val="24"/>
        </w:rPr>
      </w:pPr>
      <w:r w:rsidRPr="00967EA4">
        <w:rPr>
          <w:szCs w:val="24"/>
        </w:rPr>
        <w:t xml:space="preserve">Valstybinio socialinio draudimo fondo valdyba prie Socialinės apsaugos ir darbo ministerijos (toliau – Fondo valdyba), </w:t>
      </w:r>
      <w:r w:rsidR="00036F67" w:rsidRPr="00967EA4">
        <w:rPr>
          <w:szCs w:val="24"/>
        </w:rPr>
        <w:t xml:space="preserve">viešojo pirkimo būdu perka </w:t>
      </w:r>
      <w:r w:rsidR="004A466A" w:rsidRPr="004A466A">
        <w:rPr>
          <w:b/>
          <w:szCs w:val="24"/>
        </w:rPr>
        <w:t>Mobiliojo ir stacionariojo kvalifikuoto elektroninio parašo sudarymo bei asmenų autentifikavimo tinklinės paslaugos veikimo stebėjimo, priežiūros ir modifikavimo</w:t>
      </w:r>
      <w:r w:rsidR="004A466A" w:rsidRPr="003B0386">
        <w:rPr>
          <w:noProof/>
        </w:rPr>
        <w:t xml:space="preserve"> </w:t>
      </w:r>
      <w:r w:rsidR="00036F67" w:rsidRPr="00967EA4">
        <w:rPr>
          <w:b/>
          <w:szCs w:val="24"/>
        </w:rPr>
        <w:t>paslaugas</w:t>
      </w:r>
      <w:r w:rsidR="00036F67" w:rsidRPr="00967EA4">
        <w:rPr>
          <w:szCs w:val="24"/>
        </w:rPr>
        <w:t xml:space="preserve"> </w:t>
      </w:r>
      <w:r w:rsidR="009B7D3A" w:rsidRPr="00967EA4">
        <w:rPr>
          <w:szCs w:val="24"/>
        </w:rPr>
        <w:t>(toliau – paslaugos)</w:t>
      </w:r>
      <w:r w:rsidRPr="00967EA4">
        <w:rPr>
          <w:szCs w:val="24"/>
        </w:rPr>
        <w:t xml:space="preserve">. </w:t>
      </w:r>
    </w:p>
    <w:p w14:paraId="325C7959" w14:textId="77777777" w:rsidR="001904A4" w:rsidRPr="00967EA4" w:rsidRDefault="001904A4" w:rsidP="00B83320">
      <w:pPr>
        <w:pStyle w:val="Sraopastraipa"/>
        <w:numPr>
          <w:ilvl w:val="1"/>
          <w:numId w:val="2"/>
        </w:numPr>
        <w:tabs>
          <w:tab w:val="left" w:pos="993"/>
        </w:tabs>
        <w:spacing w:line="280" w:lineRule="atLeast"/>
        <w:ind w:left="0" w:right="-2" w:firstLine="567"/>
        <w:contextualSpacing/>
        <w:jc w:val="both"/>
        <w:outlineLvl w:val="2"/>
        <w:rPr>
          <w:szCs w:val="24"/>
        </w:rPr>
      </w:pPr>
      <w:r w:rsidRPr="00967EA4">
        <w:rPr>
          <w:szCs w:val="24"/>
        </w:rPr>
        <w:t>Šiose techninėse sąlygose naudojamos sąvokos:</w:t>
      </w:r>
    </w:p>
    <w:p w14:paraId="20A82074" w14:textId="77777777" w:rsidR="001904A4" w:rsidRPr="00967EA4" w:rsidRDefault="001904A4" w:rsidP="00B83320">
      <w:pPr>
        <w:numPr>
          <w:ilvl w:val="2"/>
          <w:numId w:val="2"/>
        </w:numPr>
        <w:tabs>
          <w:tab w:val="left" w:pos="993"/>
        </w:tabs>
        <w:spacing w:line="280" w:lineRule="atLeast"/>
        <w:ind w:left="0" w:right="-2" w:firstLine="567"/>
        <w:jc w:val="both"/>
        <w:rPr>
          <w:szCs w:val="24"/>
        </w:rPr>
      </w:pPr>
      <w:r w:rsidRPr="00967EA4">
        <w:rPr>
          <w:b/>
          <w:szCs w:val="24"/>
        </w:rPr>
        <w:t xml:space="preserve">Defektas – </w:t>
      </w:r>
      <w:r w:rsidRPr="00967EA4">
        <w:rPr>
          <w:szCs w:val="24"/>
        </w:rPr>
        <w:t>programinės įrangos klaida, dėl kurios programinė įranga neveikia arba veikia ne taip, kaip numatyta funkcinėje specifikacijoje;</w:t>
      </w:r>
    </w:p>
    <w:p w14:paraId="6CF1C2CD" w14:textId="77777777" w:rsidR="001904A4" w:rsidRPr="00967EA4" w:rsidRDefault="001904A4" w:rsidP="00B83320">
      <w:pPr>
        <w:numPr>
          <w:ilvl w:val="2"/>
          <w:numId w:val="2"/>
        </w:numPr>
        <w:spacing w:line="280" w:lineRule="atLeast"/>
        <w:ind w:left="0" w:right="-2" w:firstLine="567"/>
        <w:jc w:val="both"/>
        <w:rPr>
          <w:szCs w:val="24"/>
        </w:rPr>
      </w:pPr>
      <w:r w:rsidRPr="00967EA4">
        <w:rPr>
          <w:b/>
          <w:szCs w:val="24"/>
        </w:rPr>
        <w:t>Integracinė sąsaja</w:t>
      </w:r>
      <w:r w:rsidRPr="00967EA4">
        <w:rPr>
          <w:szCs w:val="24"/>
        </w:rPr>
        <w:t xml:space="preserve"> – visuma programinių priemonių, kurios užtikrina automatizuotą dviejų arba daugiau taikomųjų sistemų sąveiką, įskaitant apsikeitimą informacija, specifinių funkcijų, kurios realizuotos vienoje iš integruojamų sistemų, vykdymą ir jų rezultatų panaudojimą kitose integruojamose sistemose.</w:t>
      </w:r>
    </w:p>
    <w:p w14:paraId="11CB2950" w14:textId="77777777" w:rsidR="001904A4" w:rsidRPr="00967EA4" w:rsidRDefault="001904A4" w:rsidP="00B83320">
      <w:pPr>
        <w:numPr>
          <w:ilvl w:val="2"/>
          <w:numId w:val="2"/>
        </w:numPr>
        <w:tabs>
          <w:tab w:val="left" w:pos="1134"/>
        </w:tabs>
        <w:spacing w:line="280" w:lineRule="atLeast"/>
        <w:ind w:left="0" w:right="-2" w:firstLine="567"/>
        <w:jc w:val="both"/>
        <w:rPr>
          <w:b/>
          <w:szCs w:val="24"/>
        </w:rPr>
      </w:pPr>
      <w:r w:rsidRPr="00967EA4">
        <w:rPr>
          <w:b/>
          <w:szCs w:val="24"/>
        </w:rPr>
        <w:t xml:space="preserve">Problema (Kreipinys) – </w:t>
      </w:r>
      <w:r w:rsidRPr="00967EA4">
        <w:rPr>
          <w:szCs w:val="24"/>
        </w:rPr>
        <w:t>IT užklausa</w:t>
      </w:r>
      <w:r w:rsidRPr="00967EA4">
        <w:rPr>
          <w:b/>
          <w:szCs w:val="24"/>
        </w:rPr>
        <w:t>;</w:t>
      </w:r>
    </w:p>
    <w:p w14:paraId="39FC98D6" w14:textId="77777777" w:rsidR="001904A4" w:rsidRPr="00967EA4" w:rsidRDefault="001904A4" w:rsidP="00B83320">
      <w:pPr>
        <w:numPr>
          <w:ilvl w:val="2"/>
          <w:numId w:val="2"/>
        </w:numPr>
        <w:tabs>
          <w:tab w:val="left" w:pos="1134"/>
        </w:tabs>
        <w:spacing w:line="280" w:lineRule="atLeast"/>
        <w:ind w:left="0" w:right="-2" w:firstLine="567"/>
        <w:jc w:val="both"/>
        <w:rPr>
          <w:szCs w:val="24"/>
        </w:rPr>
      </w:pPr>
      <w:r w:rsidRPr="00967EA4">
        <w:rPr>
          <w:b/>
          <w:szCs w:val="24"/>
        </w:rPr>
        <w:t>SLA</w:t>
      </w:r>
      <w:r w:rsidRPr="00967EA4">
        <w:rPr>
          <w:szCs w:val="24"/>
        </w:rPr>
        <w:t xml:space="preserve"> – Paslaugų lygio susitarimas. </w:t>
      </w:r>
    </w:p>
    <w:p w14:paraId="2A801B1E" w14:textId="77777777" w:rsidR="001904A4" w:rsidRPr="00967EA4" w:rsidRDefault="000208BC" w:rsidP="00B83320">
      <w:pPr>
        <w:numPr>
          <w:ilvl w:val="2"/>
          <w:numId w:val="2"/>
        </w:numPr>
        <w:tabs>
          <w:tab w:val="left" w:pos="1276"/>
        </w:tabs>
        <w:spacing w:line="280" w:lineRule="atLeast"/>
        <w:ind w:left="0" w:firstLine="567"/>
        <w:jc w:val="both"/>
        <w:outlineLvl w:val="2"/>
        <w:rPr>
          <w:szCs w:val="24"/>
        </w:rPr>
      </w:pPr>
      <w:r w:rsidRPr="00967EA4">
        <w:rPr>
          <w:szCs w:val="24"/>
        </w:rPr>
        <w:t>P</w:t>
      </w:r>
      <w:r w:rsidR="001904A4" w:rsidRPr="00967EA4">
        <w:rPr>
          <w:szCs w:val="24"/>
        </w:rPr>
        <w:t>aslaugos turi būti teikiamos adresu Konstitucijos pr. 12-101, Vilniuje.</w:t>
      </w:r>
    </w:p>
    <w:p w14:paraId="0F9D0B6B" w14:textId="77777777" w:rsidR="001904A4" w:rsidRPr="00967EA4" w:rsidRDefault="001904A4" w:rsidP="00B83320">
      <w:pPr>
        <w:numPr>
          <w:ilvl w:val="1"/>
          <w:numId w:val="2"/>
        </w:numPr>
        <w:tabs>
          <w:tab w:val="left" w:pos="993"/>
        </w:tabs>
        <w:spacing w:line="280" w:lineRule="atLeast"/>
        <w:ind w:left="0" w:right="-2" w:firstLine="567"/>
        <w:jc w:val="both"/>
        <w:outlineLvl w:val="2"/>
        <w:rPr>
          <w:color w:val="000000"/>
          <w:szCs w:val="24"/>
        </w:rPr>
      </w:pPr>
      <w:r w:rsidRPr="00967EA4">
        <w:rPr>
          <w:szCs w:val="24"/>
        </w:rPr>
        <w:t xml:space="preserve">Tiekėjas privalo įvertinti aplinkybę, kad jokie išoriniai prisijungimai prie </w:t>
      </w:r>
      <w:r w:rsidR="008C2057" w:rsidRPr="00967EA4">
        <w:rPr>
          <w:szCs w:val="24"/>
        </w:rPr>
        <w:t>Fondo valdybos</w:t>
      </w:r>
      <w:r w:rsidRPr="00967EA4">
        <w:rPr>
          <w:szCs w:val="24"/>
        </w:rPr>
        <w:t xml:space="preserve"> vidinių kompiuterinių tinklų negalimi. </w:t>
      </w:r>
    </w:p>
    <w:p w14:paraId="16CBC038" w14:textId="77777777" w:rsidR="00E37769" w:rsidRPr="00967EA4" w:rsidRDefault="00E37769" w:rsidP="00B83320">
      <w:pPr>
        <w:tabs>
          <w:tab w:val="left" w:pos="5529"/>
        </w:tabs>
        <w:spacing w:line="276" w:lineRule="auto"/>
        <w:ind w:firstLine="709"/>
        <w:jc w:val="both"/>
        <w:rPr>
          <w:szCs w:val="24"/>
        </w:rPr>
      </w:pPr>
    </w:p>
    <w:p w14:paraId="2199EE9A" w14:textId="77777777" w:rsidR="00C4331E" w:rsidRPr="00967EA4" w:rsidRDefault="00596324" w:rsidP="00B83320">
      <w:pPr>
        <w:pStyle w:val="Sraopastraipa"/>
        <w:numPr>
          <w:ilvl w:val="0"/>
          <w:numId w:val="2"/>
        </w:numPr>
        <w:tabs>
          <w:tab w:val="left" w:pos="284"/>
        </w:tabs>
        <w:spacing w:after="120" w:line="280" w:lineRule="atLeast"/>
        <w:ind w:left="357" w:hanging="357"/>
        <w:jc w:val="center"/>
        <w:rPr>
          <w:b/>
          <w:szCs w:val="24"/>
        </w:rPr>
      </w:pPr>
      <w:r w:rsidRPr="00967EA4">
        <w:rPr>
          <w:b/>
          <w:szCs w:val="24"/>
        </w:rPr>
        <w:t>BENDRI</w:t>
      </w:r>
      <w:r w:rsidR="00ED4DB4" w:rsidRPr="00967EA4">
        <w:rPr>
          <w:b/>
          <w:szCs w:val="24"/>
        </w:rPr>
        <w:t>EJI</w:t>
      </w:r>
      <w:r w:rsidRPr="00967EA4">
        <w:rPr>
          <w:b/>
          <w:szCs w:val="24"/>
        </w:rPr>
        <w:t xml:space="preserve"> REIKALAVIMAI</w:t>
      </w:r>
      <w:r w:rsidR="00ED4DB4" w:rsidRPr="00967EA4">
        <w:rPr>
          <w:b/>
          <w:szCs w:val="24"/>
        </w:rPr>
        <w:t xml:space="preserve"> PASLAUGOMS</w:t>
      </w:r>
    </w:p>
    <w:p w14:paraId="29633DA6" w14:textId="77777777" w:rsidR="004567EF" w:rsidRPr="00967EA4" w:rsidRDefault="004A466A" w:rsidP="00B83320">
      <w:pPr>
        <w:pStyle w:val="Sraopastraipa"/>
        <w:numPr>
          <w:ilvl w:val="1"/>
          <w:numId w:val="2"/>
        </w:numPr>
        <w:tabs>
          <w:tab w:val="left" w:pos="284"/>
          <w:tab w:val="left" w:pos="993"/>
        </w:tabs>
        <w:spacing w:line="280" w:lineRule="atLeast"/>
        <w:ind w:left="0" w:firstLine="567"/>
        <w:jc w:val="both"/>
        <w:rPr>
          <w:szCs w:val="24"/>
        </w:rPr>
      </w:pPr>
      <w:r w:rsidRPr="003B0386">
        <w:rPr>
          <w:noProof/>
        </w:rPr>
        <w:t xml:space="preserve">Mobiliojo ir stacionariojo kvalifikuoto elektroninio parašo sudarymo bei asmenų autentifikavimo </w:t>
      </w:r>
      <w:r w:rsidR="004567EF" w:rsidRPr="00967EA4">
        <w:rPr>
          <w:szCs w:val="24"/>
        </w:rPr>
        <w:t xml:space="preserve">tinklinė paslauga turi būti teikiama, prižiūrima ir modifikuojama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 </w:t>
      </w:r>
    </w:p>
    <w:p w14:paraId="5F40C984" w14:textId="539FE979"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Tiekėjas turi užtikrinti atitiktį Organizacinių ir techninių kibernetinio saugumo reikalavimų, taikomų ypatingos svarbos informacinei infrastruktūrai ir valstybės informaciniams ištekliams, aprašo reikalavimams.</w:t>
      </w:r>
      <w:r w:rsidR="00352A13">
        <w:rPr>
          <w:szCs w:val="24"/>
        </w:rPr>
        <w:t xml:space="preserve"> </w:t>
      </w:r>
    </w:p>
    <w:p w14:paraId="537FC058" w14:textId="7D4DBB73"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 xml:space="preserve">Įdiegta programinė įranga (kuriamos aplikacijos ar standartinė programinė įranga) negali turėti </w:t>
      </w:r>
      <w:proofErr w:type="spellStart"/>
      <w:r w:rsidRPr="00967EA4">
        <w:rPr>
          <w:i/>
          <w:szCs w:val="24"/>
        </w:rPr>
        <w:t>Open</w:t>
      </w:r>
      <w:proofErr w:type="spellEnd"/>
      <w:r w:rsidRPr="00967EA4">
        <w:rPr>
          <w:i/>
          <w:szCs w:val="24"/>
        </w:rPr>
        <w:t xml:space="preserve"> </w:t>
      </w:r>
      <w:proofErr w:type="spellStart"/>
      <w:r w:rsidRPr="00967EA4">
        <w:rPr>
          <w:i/>
          <w:szCs w:val="24"/>
        </w:rPr>
        <w:t>Web</w:t>
      </w:r>
      <w:proofErr w:type="spellEnd"/>
      <w:r w:rsidRPr="00967EA4">
        <w:rPr>
          <w:i/>
          <w:szCs w:val="24"/>
        </w:rPr>
        <w:t xml:space="preserve"> </w:t>
      </w:r>
      <w:proofErr w:type="spellStart"/>
      <w:r w:rsidRPr="00967EA4">
        <w:rPr>
          <w:i/>
          <w:szCs w:val="24"/>
        </w:rPr>
        <w:t>Application</w:t>
      </w:r>
      <w:proofErr w:type="spellEnd"/>
      <w:r w:rsidRPr="00967EA4">
        <w:rPr>
          <w:i/>
          <w:szCs w:val="24"/>
        </w:rPr>
        <w:t xml:space="preserve"> </w:t>
      </w:r>
      <w:proofErr w:type="spellStart"/>
      <w:r w:rsidRPr="00967EA4">
        <w:rPr>
          <w:i/>
          <w:szCs w:val="24"/>
        </w:rPr>
        <w:t>Security</w:t>
      </w:r>
      <w:proofErr w:type="spellEnd"/>
      <w:r w:rsidRPr="00967EA4">
        <w:rPr>
          <w:i/>
          <w:szCs w:val="24"/>
        </w:rPr>
        <w:t xml:space="preserve"> Project</w:t>
      </w:r>
      <w:r w:rsidRPr="00967EA4">
        <w:rPr>
          <w:szCs w:val="24"/>
        </w:rPr>
        <w:t xml:space="preserve"> (OWASP) </w:t>
      </w:r>
      <w:proofErr w:type="spellStart"/>
      <w:r w:rsidRPr="00967EA4">
        <w:rPr>
          <w:szCs w:val="24"/>
        </w:rPr>
        <w:t>Top</w:t>
      </w:r>
      <w:proofErr w:type="spellEnd"/>
      <w:r w:rsidRPr="00967EA4">
        <w:rPr>
          <w:szCs w:val="24"/>
        </w:rPr>
        <w:t xml:space="preserve"> 10 periodiškai skelbiamame aktualiame dokumente ir ankstesnėse šio dokumento versijose nurodytų pažeidžiamumų. </w:t>
      </w:r>
      <w:r w:rsidR="007278DB">
        <w:rPr>
          <w:color w:val="FF0000"/>
          <w:szCs w:val="24"/>
        </w:rPr>
        <w:t xml:space="preserve">Kartu su pasiūlymu Tiekėjas pateikia užpildytą </w:t>
      </w:r>
      <w:r w:rsidR="00ED40BB">
        <w:rPr>
          <w:color w:val="FF0000"/>
          <w:szCs w:val="24"/>
        </w:rPr>
        <w:t>Deklaraciją dėl kibernetinės saugos užtikrinimo (Pirkimo sąlygų 9 priedas).</w:t>
      </w:r>
    </w:p>
    <w:p w14:paraId="6702BF51" w14:textId="77777777"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Turi būti užtikrinamas saugumas programos lygmeniu, duomenų bazės lygmeniu, tinklo lygmeniu, aparatiniu lygmeniu.</w:t>
      </w:r>
    </w:p>
    <w:p w14:paraId="6F726DF9" w14:textId="77777777"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Turi būti apsauga nuo:</w:t>
      </w:r>
    </w:p>
    <w:p w14:paraId="13F1EAB6" w14:textId="77777777" w:rsidR="004567EF" w:rsidRPr="00967EA4" w:rsidRDefault="004567EF" w:rsidP="00B83320">
      <w:pPr>
        <w:pStyle w:val="Sraopastraipa"/>
        <w:numPr>
          <w:ilvl w:val="2"/>
          <w:numId w:val="2"/>
        </w:numPr>
        <w:tabs>
          <w:tab w:val="left" w:pos="284"/>
          <w:tab w:val="left" w:pos="993"/>
          <w:tab w:val="left" w:pos="1134"/>
        </w:tabs>
        <w:spacing w:line="280" w:lineRule="atLeast"/>
        <w:ind w:left="0" w:firstLine="567"/>
        <w:jc w:val="both"/>
        <w:rPr>
          <w:szCs w:val="24"/>
        </w:rPr>
      </w:pPr>
      <w:r w:rsidRPr="00967EA4">
        <w:rPr>
          <w:szCs w:val="24"/>
        </w:rPr>
        <w:t xml:space="preserve">neautentifikuotos prieigos;   </w:t>
      </w:r>
    </w:p>
    <w:p w14:paraId="42C60855" w14:textId="77777777" w:rsidR="004567EF" w:rsidRPr="00967EA4" w:rsidRDefault="004567EF" w:rsidP="00B83320">
      <w:pPr>
        <w:pStyle w:val="Sraopastraipa"/>
        <w:numPr>
          <w:ilvl w:val="2"/>
          <w:numId w:val="2"/>
        </w:numPr>
        <w:tabs>
          <w:tab w:val="left" w:pos="284"/>
          <w:tab w:val="left" w:pos="993"/>
          <w:tab w:val="left" w:pos="1134"/>
        </w:tabs>
        <w:spacing w:line="280" w:lineRule="atLeast"/>
        <w:ind w:left="0" w:firstLine="567"/>
        <w:jc w:val="both"/>
        <w:rPr>
          <w:szCs w:val="24"/>
        </w:rPr>
      </w:pPr>
      <w:r w:rsidRPr="00967EA4">
        <w:rPr>
          <w:szCs w:val="24"/>
        </w:rPr>
        <w:t>nesankcionuoto naudotojo sesijos perėmimo;</w:t>
      </w:r>
    </w:p>
    <w:p w14:paraId="423A71E8" w14:textId="77777777" w:rsidR="004567EF" w:rsidRPr="00967EA4" w:rsidRDefault="004567EF" w:rsidP="00B83320">
      <w:pPr>
        <w:pStyle w:val="Sraopastraipa"/>
        <w:numPr>
          <w:ilvl w:val="2"/>
          <w:numId w:val="2"/>
        </w:numPr>
        <w:tabs>
          <w:tab w:val="left" w:pos="284"/>
          <w:tab w:val="left" w:pos="993"/>
          <w:tab w:val="left" w:pos="1134"/>
        </w:tabs>
        <w:spacing w:line="280" w:lineRule="atLeast"/>
        <w:ind w:left="0" w:firstLine="567"/>
        <w:jc w:val="both"/>
        <w:rPr>
          <w:szCs w:val="24"/>
        </w:rPr>
      </w:pPr>
      <w:r w:rsidRPr="00967EA4">
        <w:rPr>
          <w:szCs w:val="24"/>
        </w:rPr>
        <w:t>nesankcionuoto duomenų perėmimo ar jų įterpimo;</w:t>
      </w:r>
    </w:p>
    <w:p w14:paraId="5730A0A1" w14:textId="77777777" w:rsidR="004567EF" w:rsidRPr="00967EA4" w:rsidRDefault="004567EF" w:rsidP="00B83320">
      <w:pPr>
        <w:pStyle w:val="Sraopastraipa"/>
        <w:numPr>
          <w:ilvl w:val="2"/>
          <w:numId w:val="2"/>
        </w:numPr>
        <w:tabs>
          <w:tab w:val="left" w:pos="284"/>
          <w:tab w:val="left" w:pos="993"/>
          <w:tab w:val="left" w:pos="1134"/>
        </w:tabs>
        <w:spacing w:line="280" w:lineRule="atLeast"/>
        <w:ind w:left="0" w:firstLine="567"/>
        <w:jc w:val="both"/>
        <w:rPr>
          <w:szCs w:val="24"/>
        </w:rPr>
      </w:pPr>
      <w:r w:rsidRPr="00967EA4">
        <w:rPr>
          <w:szCs w:val="24"/>
        </w:rPr>
        <w:t xml:space="preserve">žalingo kodo įterpimo (angl. </w:t>
      </w:r>
      <w:proofErr w:type="spellStart"/>
      <w:r w:rsidRPr="00967EA4">
        <w:rPr>
          <w:i/>
          <w:szCs w:val="24"/>
        </w:rPr>
        <w:t>Injection</w:t>
      </w:r>
      <w:proofErr w:type="spellEnd"/>
      <w:r w:rsidRPr="00967EA4">
        <w:rPr>
          <w:i/>
          <w:szCs w:val="24"/>
        </w:rPr>
        <w:t>, XSS (</w:t>
      </w:r>
      <w:proofErr w:type="spellStart"/>
      <w:r w:rsidRPr="00967EA4">
        <w:rPr>
          <w:i/>
          <w:szCs w:val="24"/>
        </w:rPr>
        <w:t>Cross-sitescripting</w:t>
      </w:r>
      <w:proofErr w:type="spellEnd"/>
      <w:r w:rsidRPr="00967EA4">
        <w:rPr>
          <w:szCs w:val="24"/>
        </w:rPr>
        <w:t>));</w:t>
      </w:r>
    </w:p>
    <w:p w14:paraId="7F8F2809" w14:textId="77777777" w:rsidR="004567EF" w:rsidRPr="00967EA4" w:rsidRDefault="004567EF" w:rsidP="00B83320">
      <w:pPr>
        <w:pStyle w:val="Sraopastraipa"/>
        <w:numPr>
          <w:ilvl w:val="2"/>
          <w:numId w:val="2"/>
        </w:numPr>
        <w:tabs>
          <w:tab w:val="left" w:pos="284"/>
          <w:tab w:val="left" w:pos="993"/>
          <w:tab w:val="left" w:pos="1134"/>
        </w:tabs>
        <w:spacing w:line="280" w:lineRule="atLeast"/>
        <w:ind w:left="0" w:firstLine="567"/>
        <w:jc w:val="both"/>
        <w:rPr>
          <w:szCs w:val="24"/>
        </w:rPr>
      </w:pPr>
      <w:r w:rsidRPr="00967EA4">
        <w:rPr>
          <w:szCs w:val="24"/>
        </w:rPr>
        <w:t>kitų saugumo pažeidimų, kurie įvardijami OWASP TOP 10 (</w:t>
      </w:r>
      <w:hyperlink r:id="rId8" w:history="1">
        <w:r w:rsidRPr="00967EA4">
          <w:t>https://www.owasp.org</w:t>
        </w:r>
      </w:hyperlink>
      <w:r w:rsidRPr="00967EA4">
        <w:rPr>
          <w:szCs w:val="24"/>
        </w:rPr>
        <w:t>) periodiškai skelbiamame aktualiame dokumente ir ankstesnėse šio dokumento versijose.</w:t>
      </w:r>
    </w:p>
    <w:p w14:paraId="31FFE286" w14:textId="77777777"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Turi būti numatyta apsauga nuo kenkėjiško kodo įkėlimo į programinę  įrangą (pvz., apribota galimybė įkelti bylas su plėtiniais .</w:t>
      </w:r>
      <w:proofErr w:type="spellStart"/>
      <w:r w:rsidRPr="00967EA4">
        <w:rPr>
          <w:szCs w:val="24"/>
        </w:rPr>
        <w:t>com</w:t>
      </w:r>
      <w:proofErr w:type="spellEnd"/>
      <w:r w:rsidRPr="00967EA4">
        <w:rPr>
          <w:szCs w:val="24"/>
        </w:rPr>
        <w:t>, .</w:t>
      </w:r>
      <w:proofErr w:type="spellStart"/>
      <w:r w:rsidRPr="00967EA4">
        <w:rPr>
          <w:szCs w:val="24"/>
        </w:rPr>
        <w:t>exe</w:t>
      </w:r>
      <w:proofErr w:type="spellEnd"/>
      <w:r w:rsidRPr="00967EA4">
        <w:rPr>
          <w:szCs w:val="24"/>
        </w:rPr>
        <w:t>, .</w:t>
      </w:r>
      <w:proofErr w:type="spellStart"/>
      <w:r w:rsidRPr="00967EA4">
        <w:rPr>
          <w:szCs w:val="24"/>
        </w:rPr>
        <w:t>bat</w:t>
      </w:r>
      <w:proofErr w:type="spellEnd"/>
      <w:r w:rsidRPr="00967EA4">
        <w:rPr>
          <w:szCs w:val="24"/>
        </w:rPr>
        <w:t xml:space="preserve"> ir pan.).</w:t>
      </w:r>
    </w:p>
    <w:p w14:paraId="40A1EEE5" w14:textId="77777777" w:rsidR="004567EF" w:rsidRPr="00967EA4" w:rsidRDefault="004567EF"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 xml:space="preserve">Programinės įrangos ryšys su naudotojų darbo vietomis (interneto naršyklėmis ir/ar aplikacijomis) turi būti šifruojamas naudojant SSL (angl. </w:t>
      </w:r>
      <w:proofErr w:type="spellStart"/>
      <w:r w:rsidRPr="00967EA4">
        <w:rPr>
          <w:i/>
          <w:szCs w:val="24"/>
        </w:rPr>
        <w:t>Secure</w:t>
      </w:r>
      <w:proofErr w:type="spellEnd"/>
      <w:r w:rsidRPr="00967EA4">
        <w:rPr>
          <w:i/>
          <w:szCs w:val="24"/>
        </w:rPr>
        <w:t xml:space="preserve"> </w:t>
      </w:r>
      <w:proofErr w:type="spellStart"/>
      <w:r w:rsidRPr="00967EA4">
        <w:rPr>
          <w:i/>
          <w:szCs w:val="24"/>
        </w:rPr>
        <w:t>Socket</w:t>
      </w:r>
      <w:proofErr w:type="spellEnd"/>
      <w:r w:rsidRPr="00967EA4">
        <w:rPr>
          <w:i/>
          <w:szCs w:val="24"/>
        </w:rPr>
        <w:t xml:space="preserve"> </w:t>
      </w:r>
      <w:proofErr w:type="spellStart"/>
      <w:r w:rsidRPr="00967EA4">
        <w:rPr>
          <w:i/>
          <w:szCs w:val="24"/>
        </w:rPr>
        <w:t>Layer</w:t>
      </w:r>
      <w:proofErr w:type="spellEnd"/>
      <w:r w:rsidRPr="00967EA4">
        <w:rPr>
          <w:szCs w:val="24"/>
        </w:rPr>
        <w:t xml:space="preserve">) / TLS (angl. </w:t>
      </w:r>
      <w:proofErr w:type="spellStart"/>
      <w:r w:rsidRPr="00967EA4">
        <w:rPr>
          <w:i/>
          <w:szCs w:val="24"/>
        </w:rPr>
        <w:t>Transport</w:t>
      </w:r>
      <w:proofErr w:type="spellEnd"/>
      <w:r w:rsidRPr="00967EA4">
        <w:rPr>
          <w:i/>
          <w:szCs w:val="24"/>
        </w:rPr>
        <w:t xml:space="preserve"> </w:t>
      </w:r>
      <w:proofErr w:type="spellStart"/>
      <w:r w:rsidRPr="00967EA4">
        <w:rPr>
          <w:i/>
          <w:szCs w:val="24"/>
        </w:rPr>
        <w:t>Layer</w:t>
      </w:r>
      <w:proofErr w:type="spellEnd"/>
      <w:r w:rsidRPr="00967EA4">
        <w:rPr>
          <w:i/>
          <w:szCs w:val="24"/>
        </w:rPr>
        <w:t xml:space="preserve"> </w:t>
      </w:r>
      <w:proofErr w:type="spellStart"/>
      <w:r w:rsidRPr="00967EA4">
        <w:rPr>
          <w:i/>
          <w:szCs w:val="24"/>
        </w:rPr>
        <w:t>Security</w:t>
      </w:r>
      <w:proofErr w:type="spellEnd"/>
      <w:r w:rsidRPr="00967EA4">
        <w:rPr>
          <w:szCs w:val="24"/>
        </w:rPr>
        <w:t>) arba kitas lygiavertes šifravimo priemones.</w:t>
      </w:r>
    </w:p>
    <w:p w14:paraId="1F569438" w14:textId="77777777" w:rsidR="004567EF" w:rsidRPr="00967EA4" w:rsidRDefault="004567EF" w:rsidP="00B83320">
      <w:pPr>
        <w:pStyle w:val="Sraopastraipa"/>
        <w:numPr>
          <w:ilvl w:val="1"/>
          <w:numId w:val="2"/>
        </w:numPr>
        <w:tabs>
          <w:tab w:val="left" w:pos="284"/>
          <w:tab w:val="left" w:pos="1134"/>
        </w:tabs>
        <w:spacing w:line="280" w:lineRule="atLeast"/>
        <w:ind w:left="0" w:firstLine="567"/>
        <w:jc w:val="both"/>
        <w:rPr>
          <w:szCs w:val="24"/>
        </w:rPr>
      </w:pPr>
      <w:r w:rsidRPr="00967EA4">
        <w:rPr>
          <w:szCs w:val="24"/>
        </w:rPr>
        <w:lastRenderedPageBreak/>
        <w:t xml:space="preserve">Tiekėjas turi sudaryti galimybes Fondo valdybai atlikti </w:t>
      </w:r>
      <w:r w:rsidR="004A466A" w:rsidRPr="003B0386">
        <w:rPr>
          <w:noProof/>
        </w:rPr>
        <w:t>Mobiliojo ir stacionariojo kvalifikuoto elektroninio parašo sudarymo bei asmenų autentifikavimo</w:t>
      </w:r>
      <w:r w:rsidRPr="00967EA4">
        <w:rPr>
          <w:szCs w:val="24"/>
        </w:rPr>
        <w:t xml:space="preserve"> tinklinės paslaugos atsparumo įsilaužimams testavimą.</w:t>
      </w:r>
    </w:p>
    <w:p w14:paraId="5780F7B1" w14:textId="77777777" w:rsidR="004567EF" w:rsidRPr="00967EA4" w:rsidRDefault="004567EF" w:rsidP="00B83320">
      <w:pPr>
        <w:pStyle w:val="Sraopastraipa"/>
        <w:numPr>
          <w:ilvl w:val="1"/>
          <w:numId w:val="2"/>
        </w:numPr>
        <w:tabs>
          <w:tab w:val="left" w:pos="284"/>
          <w:tab w:val="left" w:pos="1134"/>
        </w:tabs>
        <w:spacing w:line="280" w:lineRule="atLeast"/>
        <w:ind w:left="0" w:firstLine="567"/>
        <w:jc w:val="both"/>
        <w:rPr>
          <w:szCs w:val="24"/>
        </w:rPr>
      </w:pPr>
      <w:r w:rsidRPr="00967EA4">
        <w:rPr>
          <w:szCs w:val="24"/>
        </w:rPr>
        <w:t xml:space="preserve">Tiekėjas turi savo sąskaita šalinti </w:t>
      </w:r>
      <w:r w:rsidR="004A466A" w:rsidRPr="003B0386">
        <w:rPr>
          <w:noProof/>
        </w:rPr>
        <w:t xml:space="preserve">Mobiliojo ir stacionariojo kvalifikuoto elektroninio parašo sudarymo bei asmenų autentifikavimo </w:t>
      </w:r>
      <w:r w:rsidRPr="00967EA4">
        <w:rPr>
          <w:szCs w:val="24"/>
        </w:rPr>
        <w:t>tinklinės paslaugos saugumo trūkumus.</w:t>
      </w:r>
    </w:p>
    <w:p w14:paraId="09AB28DB" w14:textId="77777777" w:rsidR="004567EF" w:rsidRPr="00967EA4" w:rsidRDefault="004567EF" w:rsidP="00B83320">
      <w:pPr>
        <w:pStyle w:val="Sraopastraipa"/>
        <w:numPr>
          <w:ilvl w:val="1"/>
          <w:numId w:val="2"/>
        </w:numPr>
        <w:tabs>
          <w:tab w:val="left" w:pos="284"/>
          <w:tab w:val="left" w:pos="1134"/>
        </w:tabs>
        <w:spacing w:line="280" w:lineRule="atLeast"/>
        <w:ind w:left="0" w:firstLine="567"/>
        <w:jc w:val="both"/>
        <w:rPr>
          <w:szCs w:val="24"/>
        </w:rPr>
      </w:pPr>
      <w:r w:rsidRPr="00967EA4">
        <w:rPr>
          <w:szCs w:val="24"/>
        </w:rPr>
        <w:t xml:space="preserve">Šalių atsakomybė už </w:t>
      </w:r>
      <w:r w:rsidR="004A466A" w:rsidRPr="003B0386">
        <w:rPr>
          <w:noProof/>
        </w:rPr>
        <w:t xml:space="preserve">Mobiliojo ir stacionariojo kvalifikuoto elektroninio parašo sudarymo bei asmenų autentifikavimo </w:t>
      </w:r>
      <w:r w:rsidRPr="00967EA4">
        <w:rPr>
          <w:szCs w:val="24"/>
        </w:rPr>
        <w:t>tinklinės paslaugos veikimą:</w:t>
      </w:r>
    </w:p>
    <w:p w14:paraId="08682222" w14:textId="77777777" w:rsidR="004567EF" w:rsidRPr="00967EA4" w:rsidRDefault="004567EF" w:rsidP="00B83320">
      <w:pPr>
        <w:pStyle w:val="Sraopastraipa"/>
        <w:numPr>
          <w:ilvl w:val="2"/>
          <w:numId w:val="2"/>
        </w:numPr>
        <w:tabs>
          <w:tab w:val="left" w:pos="284"/>
        </w:tabs>
        <w:spacing w:line="280" w:lineRule="atLeast"/>
        <w:ind w:left="0" w:firstLine="567"/>
        <w:jc w:val="both"/>
      </w:pPr>
      <w:r w:rsidRPr="00967EA4">
        <w:rPr>
          <w:szCs w:val="24"/>
        </w:rPr>
        <w:t xml:space="preserve">Tiekėjas turi vykdyti incidentų šalinimą, konsultavimą, problemų sprendimą,  modifikavimą ir kitas Sutartyje numatytas paslaugas taip, kad nesutriktų Fondo valdybos informacinės sistemos darbas. </w:t>
      </w:r>
    </w:p>
    <w:p w14:paraId="1DF23869" w14:textId="77777777" w:rsidR="004567EF" w:rsidRPr="00967EA4" w:rsidRDefault="004567EF" w:rsidP="00B83320">
      <w:pPr>
        <w:pStyle w:val="Sraopastraipa"/>
        <w:numPr>
          <w:ilvl w:val="2"/>
          <w:numId w:val="2"/>
        </w:numPr>
        <w:tabs>
          <w:tab w:val="left" w:pos="284"/>
        </w:tabs>
        <w:spacing w:line="280" w:lineRule="atLeast"/>
        <w:ind w:left="0" w:firstLine="567"/>
        <w:jc w:val="both"/>
        <w:rPr>
          <w:szCs w:val="24"/>
        </w:rPr>
      </w:pPr>
      <w:r w:rsidRPr="00967EA4">
        <w:rPr>
          <w:szCs w:val="24"/>
        </w:rPr>
        <w:t xml:space="preserve">Visa tiekėjo perduodama programinė įranga turi būti nešifruota ir turi būti galimybė prieš diegimą peržiūrėti jos turinį. Programinės įrangos išeities tekstus tiekėjas pateikia kartu su visomis perkompiliavimui reikalingomis bibliotekomis. </w:t>
      </w:r>
    </w:p>
    <w:p w14:paraId="706AE79D" w14:textId="77777777" w:rsidR="0073174E" w:rsidRPr="00967EA4" w:rsidRDefault="0073174E" w:rsidP="00B83320">
      <w:pPr>
        <w:tabs>
          <w:tab w:val="left" w:pos="284"/>
        </w:tabs>
        <w:spacing w:line="280" w:lineRule="atLeast"/>
        <w:ind w:left="567"/>
        <w:jc w:val="both"/>
        <w:rPr>
          <w:szCs w:val="24"/>
        </w:rPr>
      </w:pPr>
    </w:p>
    <w:p w14:paraId="50445936" w14:textId="77777777" w:rsidR="00122803" w:rsidRPr="00967EA4" w:rsidRDefault="007D1C4D" w:rsidP="00B83320">
      <w:pPr>
        <w:pStyle w:val="Sraopastraipa"/>
        <w:numPr>
          <w:ilvl w:val="0"/>
          <w:numId w:val="2"/>
        </w:numPr>
        <w:tabs>
          <w:tab w:val="left" w:pos="284"/>
        </w:tabs>
        <w:spacing w:after="120" w:line="280" w:lineRule="atLeast"/>
        <w:ind w:left="357" w:hanging="357"/>
        <w:jc w:val="center"/>
        <w:rPr>
          <w:b/>
          <w:szCs w:val="24"/>
        </w:rPr>
      </w:pPr>
      <w:r w:rsidRPr="00967EA4">
        <w:rPr>
          <w:b/>
          <w:szCs w:val="24"/>
        </w:rPr>
        <w:t xml:space="preserve">SPECIALIEJI </w:t>
      </w:r>
      <w:r w:rsidR="00C4331E" w:rsidRPr="00967EA4">
        <w:rPr>
          <w:b/>
          <w:szCs w:val="24"/>
        </w:rPr>
        <w:t>REIKALAVIMAI PASLAUGOMS</w:t>
      </w:r>
    </w:p>
    <w:p w14:paraId="691F4B19" w14:textId="77777777" w:rsidR="00FF2DA5" w:rsidRPr="00967EA4" w:rsidRDefault="004A466A" w:rsidP="00B83320">
      <w:pPr>
        <w:pStyle w:val="Sraopastraipa"/>
        <w:numPr>
          <w:ilvl w:val="1"/>
          <w:numId w:val="2"/>
        </w:numPr>
        <w:tabs>
          <w:tab w:val="left" w:pos="284"/>
          <w:tab w:val="left" w:pos="993"/>
        </w:tabs>
        <w:spacing w:line="280" w:lineRule="atLeast"/>
        <w:ind w:left="0" w:firstLine="567"/>
        <w:jc w:val="both"/>
        <w:rPr>
          <w:szCs w:val="24"/>
        </w:rPr>
      </w:pPr>
      <w:r w:rsidRPr="003B0386">
        <w:rPr>
          <w:noProof/>
        </w:rPr>
        <w:t>Mobiliojo ir stacionariojo kvalifikuoto elektroninio parašo sudarymo bei asmenų autentifikavimo</w:t>
      </w:r>
      <w:r w:rsidR="00FF2DA5" w:rsidRPr="00967EA4">
        <w:rPr>
          <w:szCs w:val="24"/>
        </w:rPr>
        <w:t xml:space="preserve"> paslaugos turi būti teikiamos HTTPS protokolu, kaip saugi tinklinė paslauga pagal Fondo valdybos informacinės sistemos autentifikuotą užklausą.</w:t>
      </w:r>
    </w:p>
    <w:p w14:paraId="70910028" w14:textId="77777777" w:rsidR="00FF2DA5" w:rsidRPr="00967EA4" w:rsidRDefault="00FF2DA5"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Asmenų autentifikavimo mobiliuoju elektroniniu parašu paslaugos ir mobiliojo kvalifikuoto</w:t>
      </w:r>
      <w:r w:rsidRPr="00967EA4" w:rsidDel="00313B6D">
        <w:rPr>
          <w:szCs w:val="24"/>
        </w:rPr>
        <w:t xml:space="preserve"> </w:t>
      </w:r>
      <w:r w:rsidRPr="00967EA4">
        <w:rPr>
          <w:szCs w:val="24"/>
        </w:rPr>
        <w:t xml:space="preserve">elektroninio parašo sudarymo paslaugos turi būti teikiamos visų esamų Lietuvos mobiliojo ryšio operatorių </w:t>
      </w:r>
      <w:r w:rsidR="001A504F" w:rsidRPr="00967EA4">
        <w:rPr>
          <w:b/>
          <w:szCs w:val="24"/>
        </w:rPr>
        <w:t>–</w:t>
      </w:r>
      <w:r w:rsidRPr="00967EA4">
        <w:rPr>
          <w:szCs w:val="24"/>
        </w:rPr>
        <w:t xml:space="preserve"> UAB „Bitė Lietuva“, UAB „Telia Lietuva“, UAB „Tele2“ ir UAB „</w:t>
      </w:r>
      <w:proofErr w:type="spellStart"/>
      <w:r w:rsidRPr="00967EA4">
        <w:rPr>
          <w:szCs w:val="24"/>
        </w:rPr>
        <w:t>Teledema</w:t>
      </w:r>
      <w:proofErr w:type="spellEnd"/>
      <w:r w:rsidRPr="00967EA4">
        <w:rPr>
          <w:szCs w:val="24"/>
        </w:rPr>
        <w:t xml:space="preserve">“ </w:t>
      </w:r>
      <w:r w:rsidR="001A504F" w:rsidRPr="00967EA4">
        <w:rPr>
          <w:b/>
          <w:szCs w:val="24"/>
        </w:rPr>
        <w:t>–</w:t>
      </w:r>
      <w:r w:rsidRPr="00967EA4">
        <w:rPr>
          <w:szCs w:val="24"/>
        </w:rPr>
        <w:t xml:space="preserve"> ir/ar naujai atsiradusių operatorių</w:t>
      </w:r>
      <w:r w:rsidR="001A504F">
        <w:rPr>
          <w:szCs w:val="24"/>
        </w:rPr>
        <w:t xml:space="preserve"> </w:t>
      </w:r>
      <w:r w:rsidR="001A504F" w:rsidRPr="00967EA4">
        <w:rPr>
          <w:b/>
          <w:szCs w:val="24"/>
        </w:rPr>
        <w:t>–</w:t>
      </w:r>
      <w:r w:rsidRPr="00967EA4">
        <w:rPr>
          <w:szCs w:val="24"/>
        </w:rPr>
        <w:t xml:space="preserve"> abonentams GSM tinklo parašo generavimo infrastruktūra pagal kreipinius iš Fondo valdybos informacinės sistemos:</w:t>
      </w:r>
    </w:p>
    <w:p w14:paraId="05BFE4F6" w14:textId="77777777" w:rsidR="00FF2DA5" w:rsidRPr="00967EA4"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Autentifikavimo tinklinės paslaugos sąsaja turi atitikti standarto ETSI TS 102 204 V1.1.4 „</w:t>
      </w:r>
      <w:proofErr w:type="spellStart"/>
      <w:r w:rsidRPr="00967EA4">
        <w:rPr>
          <w:i/>
          <w:szCs w:val="24"/>
        </w:rPr>
        <w:t>Mobile</w:t>
      </w:r>
      <w:proofErr w:type="spellEnd"/>
      <w:r w:rsidRPr="00967EA4">
        <w:rPr>
          <w:i/>
          <w:szCs w:val="24"/>
        </w:rPr>
        <w:t xml:space="preserve"> Commerce</w:t>
      </w:r>
      <w:r w:rsidRPr="00967EA4">
        <w:rPr>
          <w:szCs w:val="24"/>
        </w:rPr>
        <w:t xml:space="preserve"> (M-COMM); </w:t>
      </w:r>
      <w:proofErr w:type="spellStart"/>
      <w:r w:rsidRPr="00967EA4">
        <w:rPr>
          <w:i/>
          <w:szCs w:val="24"/>
        </w:rPr>
        <w:t>Mobile</w:t>
      </w:r>
      <w:proofErr w:type="spellEnd"/>
      <w:r w:rsidRPr="00967EA4">
        <w:rPr>
          <w:i/>
          <w:szCs w:val="24"/>
        </w:rPr>
        <w:t xml:space="preserve"> </w:t>
      </w:r>
      <w:proofErr w:type="spellStart"/>
      <w:r w:rsidRPr="00967EA4">
        <w:rPr>
          <w:i/>
          <w:szCs w:val="24"/>
        </w:rPr>
        <w:t>Signature</w:t>
      </w:r>
      <w:proofErr w:type="spellEnd"/>
      <w:r w:rsidRPr="00967EA4">
        <w:rPr>
          <w:i/>
          <w:szCs w:val="24"/>
        </w:rPr>
        <w:t xml:space="preserve"> </w:t>
      </w:r>
      <w:proofErr w:type="spellStart"/>
      <w:r w:rsidRPr="00967EA4">
        <w:rPr>
          <w:i/>
          <w:szCs w:val="24"/>
        </w:rPr>
        <w:t>Service</w:t>
      </w:r>
      <w:proofErr w:type="spellEnd"/>
      <w:r w:rsidRPr="00967EA4">
        <w:rPr>
          <w:i/>
          <w:szCs w:val="24"/>
        </w:rPr>
        <w:t xml:space="preserve">; </w:t>
      </w:r>
      <w:proofErr w:type="spellStart"/>
      <w:r w:rsidRPr="00967EA4">
        <w:rPr>
          <w:i/>
          <w:szCs w:val="24"/>
        </w:rPr>
        <w:t>Web</w:t>
      </w:r>
      <w:proofErr w:type="spellEnd"/>
      <w:r w:rsidRPr="00967EA4">
        <w:rPr>
          <w:i/>
          <w:szCs w:val="24"/>
        </w:rPr>
        <w:t xml:space="preserve"> </w:t>
      </w:r>
      <w:proofErr w:type="spellStart"/>
      <w:r w:rsidRPr="00967EA4">
        <w:rPr>
          <w:i/>
          <w:szCs w:val="24"/>
        </w:rPr>
        <w:t>Service</w:t>
      </w:r>
      <w:proofErr w:type="spellEnd"/>
      <w:r w:rsidRPr="00967EA4">
        <w:rPr>
          <w:i/>
          <w:szCs w:val="24"/>
        </w:rPr>
        <w:t xml:space="preserve"> </w:t>
      </w:r>
      <w:proofErr w:type="spellStart"/>
      <w:r w:rsidRPr="00967EA4">
        <w:rPr>
          <w:i/>
          <w:szCs w:val="24"/>
        </w:rPr>
        <w:t>Interface</w:t>
      </w:r>
      <w:proofErr w:type="spellEnd"/>
      <w:r w:rsidRPr="00967EA4">
        <w:rPr>
          <w:szCs w:val="24"/>
        </w:rPr>
        <w:t>“ reikalavimus, apimant sertifikato gavimo ir santraukos pasirašymo funkcijas, arba būti suprojektuota remiantis REST architektūros principais, apimant autentifikavimo inicijavimą ir autentifikavimo rezultato gavimą</w:t>
      </w:r>
    </w:p>
    <w:p w14:paraId="2DBF7088" w14:textId="77777777" w:rsidR="00FF2DA5" w:rsidRPr="00967EA4"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Elektroninio parašo sudarymo tinklinės paslaugos sąsaja turi atitikti standarto ETSI TS 102 204 V1.1.4 „</w:t>
      </w:r>
      <w:proofErr w:type="spellStart"/>
      <w:r w:rsidRPr="00967EA4">
        <w:rPr>
          <w:i/>
          <w:szCs w:val="24"/>
        </w:rPr>
        <w:t>Mobile</w:t>
      </w:r>
      <w:proofErr w:type="spellEnd"/>
      <w:r w:rsidRPr="00967EA4">
        <w:rPr>
          <w:i/>
          <w:szCs w:val="24"/>
        </w:rPr>
        <w:t xml:space="preserve"> Commerce</w:t>
      </w:r>
      <w:r w:rsidRPr="00967EA4">
        <w:rPr>
          <w:szCs w:val="24"/>
        </w:rPr>
        <w:t xml:space="preserve"> (M-COMM); </w:t>
      </w:r>
      <w:proofErr w:type="spellStart"/>
      <w:r w:rsidRPr="00967EA4">
        <w:rPr>
          <w:i/>
          <w:szCs w:val="24"/>
        </w:rPr>
        <w:t>Mobile</w:t>
      </w:r>
      <w:proofErr w:type="spellEnd"/>
      <w:r w:rsidRPr="00967EA4">
        <w:rPr>
          <w:i/>
          <w:szCs w:val="24"/>
        </w:rPr>
        <w:t xml:space="preserve"> </w:t>
      </w:r>
      <w:proofErr w:type="spellStart"/>
      <w:r w:rsidRPr="00967EA4">
        <w:rPr>
          <w:i/>
          <w:szCs w:val="24"/>
        </w:rPr>
        <w:t>Signature</w:t>
      </w:r>
      <w:proofErr w:type="spellEnd"/>
      <w:r w:rsidRPr="00967EA4">
        <w:rPr>
          <w:i/>
          <w:szCs w:val="24"/>
        </w:rPr>
        <w:t xml:space="preserve"> </w:t>
      </w:r>
      <w:proofErr w:type="spellStart"/>
      <w:r w:rsidRPr="00967EA4">
        <w:rPr>
          <w:i/>
          <w:szCs w:val="24"/>
        </w:rPr>
        <w:t>Service</w:t>
      </w:r>
      <w:proofErr w:type="spellEnd"/>
      <w:r w:rsidRPr="00967EA4">
        <w:rPr>
          <w:i/>
          <w:szCs w:val="24"/>
        </w:rPr>
        <w:t xml:space="preserve">; </w:t>
      </w:r>
      <w:proofErr w:type="spellStart"/>
      <w:r w:rsidRPr="00967EA4">
        <w:rPr>
          <w:i/>
          <w:szCs w:val="24"/>
        </w:rPr>
        <w:t>Web</w:t>
      </w:r>
      <w:proofErr w:type="spellEnd"/>
      <w:r w:rsidRPr="00967EA4">
        <w:rPr>
          <w:i/>
          <w:szCs w:val="24"/>
        </w:rPr>
        <w:t xml:space="preserve"> </w:t>
      </w:r>
      <w:proofErr w:type="spellStart"/>
      <w:r w:rsidRPr="00967EA4">
        <w:rPr>
          <w:i/>
          <w:szCs w:val="24"/>
        </w:rPr>
        <w:t>Service</w:t>
      </w:r>
      <w:proofErr w:type="spellEnd"/>
      <w:r w:rsidRPr="00967EA4">
        <w:rPr>
          <w:i/>
          <w:szCs w:val="24"/>
        </w:rPr>
        <w:t xml:space="preserve"> </w:t>
      </w:r>
      <w:proofErr w:type="spellStart"/>
      <w:r w:rsidRPr="00967EA4">
        <w:rPr>
          <w:i/>
          <w:szCs w:val="24"/>
        </w:rPr>
        <w:t>Interface</w:t>
      </w:r>
      <w:proofErr w:type="spellEnd"/>
      <w:r w:rsidRPr="00967EA4">
        <w:rPr>
          <w:szCs w:val="24"/>
        </w:rPr>
        <w:t>“ reikalavimus. Paslauga turi apimti sertifikato gavimo ir santraukos pasirašymo funkcijas.</w:t>
      </w:r>
    </w:p>
    <w:p w14:paraId="244CEFF8" w14:textId="77777777" w:rsidR="00FF2DA5" w:rsidRPr="00967EA4" w:rsidRDefault="00FF2DA5" w:rsidP="00B83320">
      <w:pPr>
        <w:pStyle w:val="Sraopastraipa"/>
        <w:numPr>
          <w:ilvl w:val="1"/>
          <w:numId w:val="2"/>
        </w:numPr>
        <w:tabs>
          <w:tab w:val="left" w:pos="284"/>
          <w:tab w:val="left" w:pos="993"/>
        </w:tabs>
        <w:spacing w:line="280" w:lineRule="atLeast"/>
        <w:ind w:left="0" w:firstLine="567"/>
        <w:jc w:val="both"/>
        <w:rPr>
          <w:szCs w:val="24"/>
        </w:rPr>
      </w:pPr>
      <w:r w:rsidRPr="00967EA4">
        <w:rPr>
          <w:szCs w:val="24"/>
        </w:rPr>
        <w:t>Asmenų autentifikavimo stacionariuoju elektroniniu parašu ir stacionariojo kvalifikuoto elektroninio parašo sudarymo tinklinė paslauga turi būti suprojektuota remiantis REST architektūros principais ir apimti šias funkcijas:</w:t>
      </w:r>
    </w:p>
    <w:p w14:paraId="369EB969" w14:textId="77777777" w:rsidR="00FF2DA5" w:rsidRPr="00967EA4" w:rsidRDefault="00FF2DA5" w:rsidP="001A504F">
      <w:pPr>
        <w:pStyle w:val="Sraopastraipa"/>
        <w:numPr>
          <w:ilvl w:val="2"/>
          <w:numId w:val="2"/>
        </w:numPr>
        <w:tabs>
          <w:tab w:val="left" w:pos="284"/>
          <w:tab w:val="left" w:pos="1134"/>
        </w:tabs>
        <w:spacing w:line="280" w:lineRule="atLeast"/>
        <w:ind w:left="0" w:firstLine="567"/>
        <w:jc w:val="both"/>
        <w:rPr>
          <w:szCs w:val="24"/>
        </w:rPr>
      </w:pPr>
      <w:r w:rsidRPr="00967EA4">
        <w:rPr>
          <w:szCs w:val="24"/>
        </w:rPr>
        <w:t xml:space="preserve">autentifikavimo inicijavimą, perduodant patvirtinamus duomenis </w:t>
      </w:r>
      <w:proofErr w:type="spellStart"/>
      <w:r w:rsidRPr="00967EA4">
        <w:rPr>
          <w:szCs w:val="24"/>
        </w:rPr>
        <w:t>XAdES</w:t>
      </w:r>
      <w:proofErr w:type="spellEnd"/>
      <w:r w:rsidRPr="00967EA4">
        <w:rPr>
          <w:szCs w:val="24"/>
        </w:rPr>
        <w:t xml:space="preserve"> formatu;</w:t>
      </w:r>
    </w:p>
    <w:p w14:paraId="023BD374" w14:textId="77777777" w:rsidR="00FF2DA5" w:rsidRPr="00967EA4" w:rsidRDefault="00FF2DA5" w:rsidP="001A504F">
      <w:pPr>
        <w:pStyle w:val="Sraopastraipa"/>
        <w:numPr>
          <w:ilvl w:val="2"/>
          <w:numId w:val="2"/>
        </w:numPr>
        <w:tabs>
          <w:tab w:val="left" w:pos="284"/>
          <w:tab w:val="left" w:pos="1134"/>
        </w:tabs>
        <w:spacing w:line="280" w:lineRule="atLeast"/>
        <w:ind w:left="0" w:firstLine="567"/>
        <w:jc w:val="both"/>
        <w:rPr>
          <w:szCs w:val="24"/>
        </w:rPr>
      </w:pPr>
      <w:r w:rsidRPr="00967EA4">
        <w:rPr>
          <w:szCs w:val="24"/>
        </w:rPr>
        <w:t xml:space="preserve">autentifikavimo rezultato ir patvirtintų duomenų </w:t>
      </w:r>
      <w:proofErr w:type="spellStart"/>
      <w:r w:rsidRPr="00967EA4">
        <w:rPr>
          <w:szCs w:val="24"/>
        </w:rPr>
        <w:t>XAdES</w:t>
      </w:r>
      <w:proofErr w:type="spellEnd"/>
      <w:r w:rsidRPr="00967EA4">
        <w:rPr>
          <w:szCs w:val="24"/>
        </w:rPr>
        <w:t xml:space="preserve"> formatu gavimą;</w:t>
      </w:r>
    </w:p>
    <w:p w14:paraId="4C2BC89B" w14:textId="77777777" w:rsidR="00FF2DA5" w:rsidRPr="00967EA4" w:rsidRDefault="00FF2DA5" w:rsidP="001A504F">
      <w:pPr>
        <w:pStyle w:val="Sraopastraipa"/>
        <w:numPr>
          <w:ilvl w:val="2"/>
          <w:numId w:val="2"/>
        </w:numPr>
        <w:tabs>
          <w:tab w:val="left" w:pos="284"/>
          <w:tab w:val="left" w:pos="1134"/>
        </w:tabs>
        <w:spacing w:line="280" w:lineRule="atLeast"/>
        <w:ind w:left="0" w:firstLine="567"/>
        <w:jc w:val="both"/>
        <w:rPr>
          <w:szCs w:val="24"/>
        </w:rPr>
      </w:pPr>
      <w:r w:rsidRPr="00967EA4">
        <w:rPr>
          <w:szCs w:val="24"/>
        </w:rPr>
        <w:t xml:space="preserve">pasirašymo inicijavimą, perduodant vieną ar daugiau pasirašomų duomenų rinkinių </w:t>
      </w:r>
      <w:proofErr w:type="spellStart"/>
      <w:r w:rsidRPr="00967EA4">
        <w:rPr>
          <w:szCs w:val="24"/>
        </w:rPr>
        <w:t>XAdES</w:t>
      </w:r>
      <w:proofErr w:type="spellEnd"/>
      <w:r w:rsidRPr="00967EA4">
        <w:rPr>
          <w:szCs w:val="24"/>
        </w:rPr>
        <w:t xml:space="preserve"> ir (ar) </w:t>
      </w:r>
      <w:proofErr w:type="spellStart"/>
      <w:r w:rsidRPr="00967EA4">
        <w:rPr>
          <w:szCs w:val="24"/>
        </w:rPr>
        <w:t>CAdES</w:t>
      </w:r>
      <w:proofErr w:type="spellEnd"/>
      <w:r w:rsidRPr="00967EA4">
        <w:rPr>
          <w:szCs w:val="24"/>
        </w:rPr>
        <w:t xml:space="preserve"> formatais;</w:t>
      </w:r>
    </w:p>
    <w:p w14:paraId="46BBB661" w14:textId="77777777" w:rsidR="00FF2DA5" w:rsidRPr="00967EA4" w:rsidRDefault="00FF2DA5" w:rsidP="00B83320">
      <w:pPr>
        <w:pStyle w:val="Sraopastraipa"/>
        <w:numPr>
          <w:ilvl w:val="2"/>
          <w:numId w:val="2"/>
        </w:numPr>
        <w:tabs>
          <w:tab w:val="left" w:pos="284"/>
          <w:tab w:val="left" w:pos="993"/>
        </w:tabs>
        <w:spacing w:line="280" w:lineRule="atLeast"/>
        <w:ind w:left="1276" w:hanging="709"/>
        <w:jc w:val="both"/>
        <w:rPr>
          <w:szCs w:val="24"/>
        </w:rPr>
      </w:pPr>
      <w:r w:rsidRPr="00967EA4">
        <w:rPr>
          <w:szCs w:val="24"/>
        </w:rPr>
        <w:t>pasirašymo rezultato ir sukurtų parašų atitinkamais formatais gavimą.</w:t>
      </w:r>
    </w:p>
    <w:p w14:paraId="2A509070" w14:textId="77777777" w:rsidR="00FF2DA5" w:rsidRPr="00967EA4"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Asmenų autentifikavimo stacionariuoju elektroniniu parašu ir stacionariojo kvalifikuoto elektroninio parašo sudarymo tinklinė paslauga turi būti teikiama pagal kreipinius iš Fondo valdybos informacinės sistemos asmenims, naudojantiems:</w:t>
      </w:r>
    </w:p>
    <w:p w14:paraId="6FC1F36C" w14:textId="77777777" w:rsidR="00FF2DA5" w:rsidRPr="00967EA4" w:rsidRDefault="00784B48" w:rsidP="00B83320">
      <w:pPr>
        <w:pStyle w:val="Sraopastraipa"/>
        <w:numPr>
          <w:ilvl w:val="3"/>
          <w:numId w:val="2"/>
        </w:numPr>
        <w:tabs>
          <w:tab w:val="left" w:pos="284"/>
        </w:tabs>
        <w:spacing w:line="280" w:lineRule="atLeast"/>
        <w:ind w:left="0" w:firstLine="567"/>
        <w:jc w:val="both"/>
        <w:rPr>
          <w:szCs w:val="24"/>
        </w:rPr>
      </w:pPr>
      <w:r>
        <w:rPr>
          <w:szCs w:val="24"/>
        </w:rPr>
        <w:t xml:space="preserve"> </w:t>
      </w:r>
      <w:r w:rsidR="00FF2DA5" w:rsidRPr="00967EA4">
        <w:rPr>
          <w:szCs w:val="24"/>
        </w:rPr>
        <w:t>Lietuvos, Latvijos ir Estijos visų modifikacijų asmens tapatybės korteles, turinčias kvalifikuotus elektroninio parašo sertifikatus;</w:t>
      </w:r>
    </w:p>
    <w:p w14:paraId="7EA47529" w14:textId="77777777" w:rsidR="00FF2DA5" w:rsidRPr="00967EA4" w:rsidRDefault="00620B13" w:rsidP="00B83320">
      <w:pPr>
        <w:pStyle w:val="Sraopastraipa"/>
        <w:numPr>
          <w:ilvl w:val="3"/>
          <w:numId w:val="2"/>
        </w:numPr>
        <w:tabs>
          <w:tab w:val="left" w:pos="284"/>
        </w:tabs>
        <w:spacing w:line="280" w:lineRule="atLeast"/>
        <w:ind w:left="0" w:firstLine="567"/>
        <w:jc w:val="both"/>
        <w:rPr>
          <w:szCs w:val="24"/>
        </w:rPr>
      </w:pPr>
      <w:r>
        <w:rPr>
          <w:szCs w:val="24"/>
        </w:rPr>
        <w:t xml:space="preserve"> </w:t>
      </w:r>
      <w:r w:rsidR="00FF2DA5" w:rsidRPr="00967EA4">
        <w:rPr>
          <w:szCs w:val="24"/>
        </w:rPr>
        <w:t xml:space="preserve">kvalifikuoto elektroninio parašo įtaisus, turinčius Lietuvos </w:t>
      </w:r>
      <w:r w:rsidR="00FF2DA5" w:rsidRPr="00967EA4">
        <w:rPr>
          <w:i/>
          <w:szCs w:val="24"/>
        </w:rPr>
        <w:t>TSL</w:t>
      </w:r>
      <w:r w:rsidR="00FF2DA5" w:rsidRPr="00967EA4">
        <w:rPr>
          <w:szCs w:val="24"/>
        </w:rPr>
        <w:t xml:space="preserve"> (angl. </w:t>
      </w:r>
      <w:proofErr w:type="spellStart"/>
      <w:r w:rsidR="00FF2DA5" w:rsidRPr="00967EA4">
        <w:rPr>
          <w:i/>
          <w:szCs w:val="24"/>
        </w:rPr>
        <w:t>Trusted</w:t>
      </w:r>
      <w:proofErr w:type="spellEnd"/>
      <w:r w:rsidR="00FF2DA5" w:rsidRPr="00967EA4">
        <w:rPr>
          <w:i/>
          <w:szCs w:val="24"/>
        </w:rPr>
        <w:t xml:space="preserve">  </w:t>
      </w:r>
      <w:proofErr w:type="spellStart"/>
      <w:r w:rsidR="00FF2DA5" w:rsidRPr="00967EA4">
        <w:rPr>
          <w:i/>
          <w:szCs w:val="24"/>
        </w:rPr>
        <w:t>Service</w:t>
      </w:r>
      <w:proofErr w:type="spellEnd"/>
      <w:r w:rsidR="00FF2DA5" w:rsidRPr="00967EA4">
        <w:rPr>
          <w:i/>
          <w:szCs w:val="24"/>
        </w:rPr>
        <w:t xml:space="preserve"> </w:t>
      </w:r>
      <w:proofErr w:type="spellStart"/>
      <w:r w:rsidR="00FF2DA5" w:rsidRPr="00967EA4">
        <w:rPr>
          <w:i/>
          <w:szCs w:val="24"/>
        </w:rPr>
        <w:t>List</w:t>
      </w:r>
      <w:proofErr w:type="spellEnd"/>
      <w:r w:rsidR="00FF2DA5" w:rsidRPr="00967EA4">
        <w:rPr>
          <w:szCs w:val="24"/>
        </w:rPr>
        <w:t>) įregistruotų kvalifikuotų sertifikavimo paslaugų teikėjų sudarytus elektroninio parašo sertifikatus.</w:t>
      </w:r>
    </w:p>
    <w:p w14:paraId="062F9AB6" w14:textId="77777777" w:rsidR="00FF2DA5" w:rsidRPr="00DB2AEA"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 xml:space="preserve">Atsiradus poreikiui autentifikuoti asmenis ir sudaryti parašus, naudojant kvalifikuoto elektroninio parašo įtaisus, turinčius bet kurios kitos Europos Sąjungos šalies TSL įregistruotų kvalifikuotų sertifikavimo paslaugų teikėjų sudarytus elektroninio parašo sertifikatus, autentifikavimo stacionariuoju elektroniniu parašu ir stacionariojo kvalifikuoto elektroninio parašo sudarymo tinklinė paslauga pagal kreipinius iš Fondo valdybos informacinės sistemos </w:t>
      </w:r>
      <w:r w:rsidRPr="00DB2AEA">
        <w:rPr>
          <w:szCs w:val="24"/>
        </w:rPr>
        <w:t>turi būti pradėta teikti per suderintą su Fondo valdyba laikotarpį.</w:t>
      </w:r>
      <w:r w:rsidR="00620B13" w:rsidRPr="00DB2AEA">
        <w:rPr>
          <w:szCs w:val="24"/>
        </w:rPr>
        <w:t xml:space="preserve"> </w:t>
      </w:r>
    </w:p>
    <w:p w14:paraId="6B4EF27C" w14:textId="1605944E" w:rsidR="00FF2DA5" w:rsidRPr="00967EA4" w:rsidRDefault="004A466A" w:rsidP="00B83320">
      <w:pPr>
        <w:pStyle w:val="Sraopastraipa"/>
        <w:numPr>
          <w:ilvl w:val="2"/>
          <w:numId w:val="2"/>
        </w:numPr>
        <w:tabs>
          <w:tab w:val="left" w:pos="284"/>
          <w:tab w:val="left" w:pos="1134"/>
        </w:tabs>
        <w:spacing w:line="280" w:lineRule="atLeast"/>
        <w:ind w:left="0" w:firstLine="567"/>
        <w:jc w:val="both"/>
        <w:rPr>
          <w:szCs w:val="24"/>
        </w:rPr>
      </w:pPr>
      <w:r w:rsidRPr="003B0386">
        <w:rPr>
          <w:noProof/>
        </w:rPr>
        <w:t xml:space="preserve">Mobiliojo ir stacionariojo kvalifikuoto elektroninio parašo sudarymo bei asmenų autentifikavimo </w:t>
      </w:r>
      <w:r w:rsidR="00FF2DA5" w:rsidRPr="00967EA4">
        <w:rPr>
          <w:szCs w:val="24"/>
        </w:rPr>
        <w:t>paslaugos turi veikti kvalifikuoto elektroninio parašo įtaisus naudojant 32-jų ir 64-ių bitų x86 šeimos architektūros kompiuteriuose su operacinėmis sistemomis:</w:t>
      </w:r>
    </w:p>
    <w:p w14:paraId="4EB96BFE" w14:textId="77777777" w:rsidR="00FF2DA5" w:rsidRPr="00967EA4" w:rsidRDefault="00FF2DA5" w:rsidP="00B83320">
      <w:pPr>
        <w:pStyle w:val="Sraopastraipa"/>
        <w:numPr>
          <w:ilvl w:val="3"/>
          <w:numId w:val="2"/>
        </w:numPr>
        <w:tabs>
          <w:tab w:val="left" w:pos="284"/>
          <w:tab w:val="left" w:pos="1418"/>
        </w:tabs>
        <w:spacing w:line="280" w:lineRule="atLeast"/>
        <w:ind w:left="0" w:firstLine="567"/>
        <w:jc w:val="both"/>
        <w:rPr>
          <w:szCs w:val="24"/>
        </w:rPr>
      </w:pPr>
      <w:r w:rsidRPr="00967EA4">
        <w:rPr>
          <w:i/>
          <w:szCs w:val="24"/>
        </w:rPr>
        <w:lastRenderedPageBreak/>
        <w:t>Microsoft Windows</w:t>
      </w:r>
      <w:r w:rsidRPr="00967EA4">
        <w:rPr>
          <w:szCs w:val="24"/>
        </w:rPr>
        <w:t xml:space="preserve"> (7, 8, 8.1, 10),</w:t>
      </w:r>
    </w:p>
    <w:p w14:paraId="3A70CD4F" w14:textId="77777777" w:rsidR="00FF2DA5" w:rsidRPr="00967EA4" w:rsidRDefault="00FF2DA5" w:rsidP="00B83320">
      <w:pPr>
        <w:pStyle w:val="Sraopastraipa"/>
        <w:numPr>
          <w:ilvl w:val="3"/>
          <w:numId w:val="2"/>
        </w:numPr>
        <w:tabs>
          <w:tab w:val="left" w:pos="284"/>
          <w:tab w:val="left" w:pos="1418"/>
        </w:tabs>
        <w:spacing w:line="280" w:lineRule="atLeast"/>
        <w:ind w:left="0" w:firstLine="567"/>
        <w:jc w:val="both"/>
        <w:rPr>
          <w:szCs w:val="24"/>
        </w:rPr>
      </w:pPr>
      <w:proofErr w:type="spellStart"/>
      <w:r w:rsidRPr="00967EA4">
        <w:rPr>
          <w:i/>
          <w:szCs w:val="24"/>
        </w:rPr>
        <w:t>macOS</w:t>
      </w:r>
      <w:proofErr w:type="spellEnd"/>
      <w:r w:rsidRPr="00967EA4">
        <w:rPr>
          <w:szCs w:val="24"/>
        </w:rPr>
        <w:t xml:space="preserve"> (10.12, 10.13, 10.14),</w:t>
      </w:r>
    </w:p>
    <w:p w14:paraId="148127F8" w14:textId="77777777" w:rsidR="00FF2DA5" w:rsidRPr="00967EA4" w:rsidRDefault="00FF2DA5" w:rsidP="00B83320">
      <w:pPr>
        <w:pStyle w:val="Sraopastraipa"/>
        <w:numPr>
          <w:ilvl w:val="3"/>
          <w:numId w:val="2"/>
        </w:numPr>
        <w:tabs>
          <w:tab w:val="left" w:pos="284"/>
          <w:tab w:val="left" w:pos="1418"/>
        </w:tabs>
        <w:spacing w:line="280" w:lineRule="atLeast"/>
        <w:ind w:left="0" w:firstLine="567"/>
        <w:jc w:val="both"/>
        <w:rPr>
          <w:szCs w:val="24"/>
        </w:rPr>
      </w:pPr>
      <w:r w:rsidRPr="00967EA4">
        <w:rPr>
          <w:i/>
          <w:szCs w:val="24"/>
        </w:rPr>
        <w:t>Linux</w:t>
      </w:r>
      <w:r w:rsidRPr="00967EA4">
        <w:rPr>
          <w:szCs w:val="24"/>
        </w:rPr>
        <w:t>.</w:t>
      </w:r>
    </w:p>
    <w:p w14:paraId="39E70785" w14:textId="77777777" w:rsidR="00FF2DA5" w:rsidRPr="00967EA4" w:rsidRDefault="00620B13" w:rsidP="00B83320">
      <w:pPr>
        <w:pStyle w:val="Sraopastraipa"/>
        <w:numPr>
          <w:ilvl w:val="2"/>
          <w:numId w:val="2"/>
        </w:numPr>
        <w:tabs>
          <w:tab w:val="left" w:pos="284"/>
          <w:tab w:val="left" w:pos="1134"/>
        </w:tabs>
        <w:spacing w:line="280" w:lineRule="atLeast"/>
        <w:ind w:left="0" w:firstLine="567"/>
        <w:jc w:val="both"/>
        <w:rPr>
          <w:szCs w:val="24"/>
        </w:rPr>
      </w:pPr>
      <w:r>
        <w:rPr>
          <w:szCs w:val="24"/>
        </w:rPr>
        <w:t xml:space="preserve"> </w:t>
      </w:r>
      <w:r w:rsidR="00FF2DA5" w:rsidRPr="00967EA4">
        <w:rPr>
          <w:szCs w:val="24"/>
        </w:rPr>
        <w:t>Asmenų autentifikavimo ir elektroninio parašo sudarymo paslaugos turi veikti naudojant šias naršykles:</w:t>
      </w:r>
    </w:p>
    <w:p w14:paraId="6F185C85" w14:textId="77777777" w:rsidR="00FF2DA5" w:rsidRPr="00967EA4" w:rsidRDefault="00FF2DA5" w:rsidP="00620B13">
      <w:pPr>
        <w:pStyle w:val="Sraopastraipa"/>
        <w:numPr>
          <w:ilvl w:val="3"/>
          <w:numId w:val="2"/>
        </w:numPr>
        <w:tabs>
          <w:tab w:val="left" w:pos="284"/>
          <w:tab w:val="left" w:pos="1418"/>
        </w:tabs>
        <w:spacing w:line="280" w:lineRule="atLeast"/>
        <w:ind w:left="0" w:firstLine="567"/>
        <w:jc w:val="both"/>
        <w:rPr>
          <w:szCs w:val="24"/>
        </w:rPr>
      </w:pPr>
      <w:r w:rsidRPr="00967EA4">
        <w:rPr>
          <w:i/>
          <w:szCs w:val="24"/>
        </w:rPr>
        <w:t xml:space="preserve">Microsoft </w:t>
      </w:r>
      <w:proofErr w:type="spellStart"/>
      <w:r w:rsidRPr="00967EA4">
        <w:rPr>
          <w:i/>
          <w:szCs w:val="24"/>
        </w:rPr>
        <w:t>Edge</w:t>
      </w:r>
      <w:proofErr w:type="spellEnd"/>
      <w:r w:rsidRPr="00967EA4">
        <w:rPr>
          <w:szCs w:val="24"/>
        </w:rPr>
        <w:t xml:space="preserve"> (ne žemesnės nei 27 versijos),</w:t>
      </w:r>
    </w:p>
    <w:p w14:paraId="14A2470A" w14:textId="77777777" w:rsidR="00FF2DA5" w:rsidRPr="00967EA4" w:rsidRDefault="00FF2DA5" w:rsidP="00620B13">
      <w:pPr>
        <w:pStyle w:val="Sraopastraipa"/>
        <w:numPr>
          <w:ilvl w:val="3"/>
          <w:numId w:val="2"/>
        </w:numPr>
        <w:tabs>
          <w:tab w:val="left" w:pos="284"/>
          <w:tab w:val="left" w:pos="1418"/>
        </w:tabs>
        <w:spacing w:line="280" w:lineRule="atLeast"/>
        <w:ind w:left="0" w:firstLine="567"/>
        <w:jc w:val="both"/>
        <w:rPr>
          <w:szCs w:val="24"/>
        </w:rPr>
      </w:pPr>
      <w:r w:rsidRPr="00967EA4">
        <w:rPr>
          <w:i/>
          <w:szCs w:val="24"/>
        </w:rPr>
        <w:t>Google Chrome</w:t>
      </w:r>
      <w:r w:rsidRPr="00967EA4">
        <w:rPr>
          <w:szCs w:val="24"/>
        </w:rPr>
        <w:t xml:space="preserve"> (ne žemesnės nei 49 versijos),</w:t>
      </w:r>
    </w:p>
    <w:p w14:paraId="308C13B0" w14:textId="77777777" w:rsidR="00FF2DA5" w:rsidRPr="00967EA4" w:rsidRDefault="00FF2DA5" w:rsidP="00620B13">
      <w:pPr>
        <w:pStyle w:val="Sraopastraipa"/>
        <w:numPr>
          <w:ilvl w:val="3"/>
          <w:numId w:val="2"/>
        </w:numPr>
        <w:tabs>
          <w:tab w:val="left" w:pos="284"/>
          <w:tab w:val="left" w:pos="1418"/>
        </w:tabs>
        <w:spacing w:line="280" w:lineRule="atLeast"/>
        <w:ind w:left="0" w:firstLine="567"/>
        <w:jc w:val="both"/>
        <w:rPr>
          <w:szCs w:val="24"/>
        </w:rPr>
      </w:pPr>
      <w:r w:rsidRPr="00967EA4">
        <w:rPr>
          <w:i/>
          <w:szCs w:val="24"/>
        </w:rPr>
        <w:t>Firefox</w:t>
      </w:r>
      <w:r w:rsidRPr="00967EA4">
        <w:rPr>
          <w:szCs w:val="24"/>
        </w:rPr>
        <w:t xml:space="preserve"> (ne žemesnės nei 45 versijos),</w:t>
      </w:r>
    </w:p>
    <w:p w14:paraId="08DC249A" w14:textId="77777777" w:rsidR="00FF2DA5" w:rsidRPr="00967EA4" w:rsidRDefault="00FF2DA5" w:rsidP="00620B13">
      <w:pPr>
        <w:pStyle w:val="Sraopastraipa"/>
        <w:numPr>
          <w:ilvl w:val="3"/>
          <w:numId w:val="2"/>
        </w:numPr>
        <w:tabs>
          <w:tab w:val="left" w:pos="284"/>
          <w:tab w:val="left" w:pos="1418"/>
        </w:tabs>
        <w:spacing w:line="280" w:lineRule="atLeast"/>
        <w:ind w:left="0" w:firstLine="567"/>
        <w:jc w:val="both"/>
        <w:rPr>
          <w:szCs w:val="24"/>
        </w:rPr>
      </w:pPr>
      <w:r w:rsidRPr="00967EA4">
        <w:rPr>
          <w:i/>
          <w:szCs w:val="24"/>
        </w:rPr>
        <w:t>Opera</w:t>
      </w:r>
      <w:r w:rsidRPr="00967EA4">
        <w:rPr>
          <w:szCs w:val="24"/>
        </w:rPr>
        <w:t xml:space="preserve"> (ne žemesnės nei 35 versijos),</w:t>
      </w:r>
    </w:p>
    <w:p w14:paraId="0074DD60" w14:textId="77777777" w:rsidR="00FF2DA5" w:rsidRPr="00967EA4" w:rsidRDefault="00FF2DA5" w:rsidP="00620B13">
      <w:pPr>
        <w:pStyle w:val="Sraopastraipa"/>
        <w:numPr>
          <w:ilvl w:val="3"/>
          <w:numId w:val="2"/>
        </w:numPr>
        <w:tabs>
          <w:tab w:val="left" w:pos="1418"/>
        </w:tabs>
        <w:spacing w:line="280" w:lineRule="atLeast"/>
        <w:ind w:left="0" w:firstLine="567"/>
        <w:jc w:val="both"/>
        <w:rPr>
          <w:szCs w:val="24"/>
        </w:rPr>
      </w:pPr>
      <w:r w:rsidRPr="00967EA4">
        <w:rPr>
          <w:i/>
          <w:szCs w:val="24"/>
        </w:rPr>
        <w:t>Safar</w:t>
      </w:r>
      <w:r w:rsidRPr="00967EA4">
        <w:rPr>
          <w:szCs w:val="24"/>
        </w:rPr>
        <w:t>i (ne žemesnės nei 12 versijos).</w:t>
      </w:r>
    </w:p>
    <w:p w14:paraId="1E5D4C8C" w14:textId="07CFF9D6" w:rsidR="00FF2DA5" w:rsidRPr="002311A8" w:rsidRDefault="00FF2DA5" w:rsidP="00674193">
      <w:pPr>
        <w:pStyle w:val="Sraopastraipa"/>
        <w:numPr>
          <w:ilvl w:val="2"/>
          <w:numId w:val="2"/>
        </w:numPr>
        <w:tabs>
          <w:tab w:val="left" w:pos="284"/>
          <w:tab w:val="left" w:pos="1134"/>
        </w:tabs>
        <w:spacing w:line="280" w:lineRule="atLeast"/>
        <w:ind w:left="0" w:firstLine="567"/>
        <w:jc w:val="both"/>
        <w:rPr>
          <w:szCs w:val="24"/>
        </w:rPr>
      </w:pPr>
      <w:r w:rsidRPr="00967EA4">
        <w:rPr>
          <w:szCs w:val="24"/>
        </w:rPr>
        <w:t xml:space="preserve"> </w:t>
      </w:r>
      <w:r w:rsidR="007C39B3">
        <w:rPr>
          <w:szCs w:val="24"/>
        </w:rPr>
        <w:t xml:space="preserve">Tinklinė paslauga </w:t>
      </w:r>
      <w:r w:rsidR="00CB7F0C">
        <w:rPr>
          <w:szCs w:val="24"/>
        </w:rPr>
        <w:t xml:space="preserve">turi užtikrinti galimybę aptarnauti </w:t>
      </w:r>
      <w:r w:rsidR="007C39B3" w:rsidRPr="00CB7F0C">
        <w:rPr>
          <w:szCs w:val="24"/>
        </w:rPr>
        <w:t>ne mažiau 75</w:t>
      </w:r>
      <w:r w:rsidRPr="00CB7F0C">
        <w:rPr>
          <w:szCs w:val="24"/>
        </w:rPr>
        <w:t>0</w:t>
      </w:r>
      <w:r w:rsidR="00C958C1" w:rsidRPr="00CB7F0C">
        <w:rPr>
          <w:szCs w:val="24"/>
        </w:rPr>
        <w:t>.</w:t>
      </w:r>
      <w:r w:rsidRPr="00CB7F0C">
        <w:rPr>
          <w:szCs w:val="24"/>
        </w:rPr>
        <w:t>000</w:t>
      </w:r>
      <w:r w:rsidRPr="007C39B3">
        <w:rPr>
          <w:szCs w:val="24"/>
        </w:rPr>
        <w:t xml:space="preserve"> </w:t>
      </w:r>
      <w:r w:rsidR="00483597" w:rsidRPr="00967EA4">
        <w:rPr>
          <w:szCs w:val="24"/>
        </w:rPr>
        <w:t>asmenų autentifikavimo ir elektroninio parašo sudarymo</w:t>
      </w:r>
      <w:r w:rsidR="00674193" w:rsidRPr="00967EA4">
        <w:rPr>
          <w:szCs w:val="24"/>
        </w:rPr>
        <w:t xml:space="preserve"> mobiliąja ir stacionariąja įranga </w:t>
      </w:r>
      <w:r w:rsidR="00483597" w:rsidRPr="00967EA4">
        <w:rPr>
          <w:szCs w:val="24"/>
        </w:rPr>
        <w:t>užklausų</w:t>
      </w:r>
      <w:r w:rsidR="00CB7F0C">
        <w:rPr>
          <w:szCs w:val="24"/>
        </w:rPr>
        <w:t xml:space="preserve"> per mėnesį.</w:t>
      </w:r>
      <w:r w:rsidR="00674193" w:rsidRPr="00967EA4">
        <w:rPr>
          <w:szCs w:val="24"/>
        </w:rPr>
        <w:t xml:space="preserve"> </w:t>
      </w:r>
    </w:p>
    <w:p w14:paraId="2A2105E1" w14:textId="36DF462E" w:rsidR="00FF2DA5" w:rsidRPr="00967EA4"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Paslaugos turi būti teikiamos nepertraukiamai 7 dienas per savaitę ir 24 valandas per parą.</w:t>
      </w:r>
    </w:p>
    <w:p w14:paraId="4FEB5C82" w14:textId="77777777" w:rsidR="00FF2DA5" w:rsidRDefault="00FF2DA5" w:rsidP="00B83320">
      <w:pPr>
        <w:pStyle w:val="Sraopastraipa"/>
        <w:numPr>
          <w:ilvl w:val="2"/>
          <w:numId w:val="2"/>
        </w:numPr>
        <w:tabs>
          <w:tab w:val="left" w:pos="284"/>
          <w:tab w:val="left" w:pos="1134"/>
        </w:tabs>
        <w:spacing w:line="280" w:lineRule="atLeast"/>
        <w:ind w:left="0" w:firstLine="567"/>
        <w:jc w:val="both"/>
        <w:rPr>
          <w:szCs w:val="24"/>
        </w:rPr>
      </w:pPr>
      <w:r w:rsidRPr="00967EA4">
        <w:rPr>
          <w:szCs w:val="24"/>
        </w:rPr>
        <w:t>Tiekėjas apie planinius darbus, sukeliančius paslaugų sutrikimus, turi informuoti Fondo valdybos atsakingą už sutarties vykdymą asmenį el. paštu ne mažiau kaip prieš 2 darbo dienas, nurodant darbų įtaką ir planuojamą trukmę.</w:t>
      </w:r>
    </w:p>
    <w:p w14:paraId="1348C3EA" w14:textId="77777777" w:rsidR="00945EE5" w:rsidRPr="00922E19" w:rsidRDefault="00FF2DA5" w:rsidP="00922E19">
      <w:pPr>
        <w:pStyle w:val="Sraopastraipa"/>
        <w:numPr>
          <w:ilvl w:val="2"/>
          <w:numId w:val="2"/>
        </w:numPr>
        <w:tabs>
          <w:tab w:val="left" w:pos="284"/>
          <w:tab w:val="left" w:pos="1134"/>
        </w:tabs>
        <w:spacing w:line="280" w:lineRule="atLeast"/>
        <w:ind w:left="0" w:firstLine="567"/>
        <w:jc w:val="both"/>
        <w:rPr>
          <w:szCs w:val="24"/>
        </w:rPr>
      </w:pPr>
      <w:r w:rsidRPr="00922E19">
        <w:rPr>
          <w:szCs w:val="24"/>
        </w:rPr>
        <w:t>Įvykus neplanuotiems sutrikimams, turi būti informuojama el. paštu kaip įmanoma operatyviau, pateikiant Fondo valdybos atsakingam už sutarties vykdymą asmeniui situacijos paaiškinimą ir, jei įmanoma, nurodant laikotarpį, per kurį planuojama pašalinti sutrikimą.</w:t>
      </w:r>
      <w:r w:rsidR="00945EE5" w:rsidRPr="00922E19">
        <w:rPr>
          <w:b/>
          <w:szCs w:val="24"/>
        </w:rPr>
        <w:t xml:space="preserve"> </w:t>
      </w:r>
    </w:p>
    <w:p w14:paraId="6990B5EE" w14:textId="77777777" w:rsidR="00945EE5" w:rsidRPr="00967EA4" w:rsidRDefault="00945EE5" w:rsidP="00DB2AEA">
      <w:pPr>
        <w:autoSpaceDE w:val="0"/>
        <w:autoSpaceDN w:val="0"/>
        <w:adjustRightInd w:val="0"/>
        <w:snapToGrid w:val="0"/>
        <w:ind w:left="568"/>
        <w:jc w:val="both"/>
        <w:outlineLvl w:val="2"/>
        <w:rPr>
          <w:rFonts w:eastAsia="SimSun"/>
          <w:szCs w:val="24"/>
        </w:rPr>
      </w:pPr>
    </w:p>
    <w:p w14:paraId="6FA06810" w14:textId="77777777" w:rsidR="00945EE5" w:rsidRPr="00967EA4" w:rsidRDefault="00945EE5" w:rsidP="00DA0DE9">
      <w:pPr>
        <w:numPr>
          <w:ilvl w:val="0"/>
          <w:numId w:val="4"/>
        </w:numPr>
        <w:spacing w:line="300" w:lineRule="exact"/>
        <w:contextualSpacing/>
        <w:jc w:val="center"/>
        <w:rPr>
          <w:rFonts w:eastAsia="Calibri"/>
          <w:b/>
        </w:rPr>
      </w:pPr>
      <w:r w:rsidRPr="00967EA4">
        <w:rPr>
          <w:rFonts w:eastAsia="Calibri"/>
          <w:b/>
        </w:rPr>
        <w:t>PASLAUGŲ TEIKIMO TVARKA</w:t>
      </w:r>
    </w:p>
    <w:p w14:paraId="77C530A2" w14:textId="77777777" w:rsidR="009D1473" w:rsidRPr="00967EA4" w:rsidRDefault="004A466A" w:rsidP="00DB2AEA">
      <w:pPr>
        <w:numPr>
          <w:ilvl w:val="1"/>
          <w:numId w:val="4"/>
        </w:numPr>
        <w:tabs>
          <w:tab w:val="left" w:pos="993"/>
        </w:tabs>
        <w:ind w:left="0" w:firstLine="568"/>
        <w:contextualSpacing/>
        <w:jc w:val="both"/>
        <w:rPr>
          <w:rFonts w:eastAsia="Calibri"/>
          <w:b/>
        </w:rPr>
      </w:pPr>
      <w:r w:rsidRPr="003B0386">
        <w:rPr>
          <w:noProof/>
        </w:rPr>
        <w:t>Mobiliojo ir stacionariojo kvalifikuoto elektroninio parašo sudarymo bei asmenų autentifikavimo</w:t>
      </w:r>
      <w:r w:rsidR="009D1473" w:rsidRPr="00967EA4">
        <w:rPr>
          <w:szCs w:val="24"/>
        </w:rPr>
        <w:t xml:space="preserve"> tinklinės paslaugos veikimo stebėjimo, priežiūros ir modifikavimo paslaugos apima paslaugos teikimą, jos veikimo stebėjimą, konsultavimą, incidentų šalinimą ir problemų sprendimą.</w:t>
      </w:r>
    </w:p>
    <w:p w14:paraId="62E7BCBF" w14:textId="77777777" w:rsidR="009D1473" w:rsidRPr="00967EA4" w:rsidRDefault="009D1473" w:rsidP="00DB2AEA">
      <w:pPr>
        <w:numPr>
          <w:ilvl w:val="1"/>
          <w:numId w:val="4"/>
        </w:numPr>
        <w:tabs>
          <w:tab w:val="left" w:pos="993"/>
        </w:tabs>
        <w:ind w:left="0" w:firstLine="568"/>
        <w:contextualSpacing/>
        <w:jc w:val="both"/>
        <w:rPr>
          <w:szCs w:val="24"/>
        </w:rPr>
      </w:pPr>
      <w:r w:rsidRPr="00967EA4">
        <w:rPr>
          <w:szCs w:val="24"/>
        </w:rPr>
        <w:t>Paslaugos veikimo stebėjimas suprantamas kaip paslaugos veikimo parametrų analizė, nukrypimų nuo SLA bei jų priežasčių analizė, siūlymų teikimas Fondo valdybai.</w:t>
      </w:r>
    </w:p>
    <w:p w14:paraId="6F40DC00" w14:textId="77777777" w:rsidR="009D1473" w:rsidRPr="00967EA4" w:rsidRDefault="009D1473" w:rsidP="00DB2AEA">
      <w:pPr>
        <w:numPr>
          <w:ilvl w:val="1"/>
          <w:numId w:val="4"/>
        </w:numPr>
        <w:tabs>
          <w:tab w:val="left" w:pos="993"/>
        </w:tabs>
        <w:ind w:left="0" w:firstLine="568"/>
        <w:contextualSpacing/>
        <w:jc w:val="both"/>
        <w:rPr>
          <w:szCs w:val="24"/>
        </w:rPr>
      </w:pPr>
      <w:r w:rsidRPr="00967EA4">
        <w:rPr>
          <w:szCs w:val="24"/>
        </w:rPr>
        <w:t>Tiekėjas Sutarties vykdymui turės turėti pagalbos tarnybą, kuri turi turėti aprašytą ir veikiantį kreipinių ir incidentų sprendimo procesą, atitinkantį ITIL (ar lygiavertės metodikos) geriausių praktikų rekomendacijas, pagal kurį registruojami gedimų kreipiniai, šalinami gedimai, sekama paslaugų teikimo eiga.</w:t>
      </w:r>
    </w:p>
    <w:p w14:paraId="2644EC6E" w14:textId="77777777" w:rsidR="00A50FD7" w:rsidRPr="00967EA4" w:rsidRDefault="00A50FD7" w:rsidP="00DB2AEA">
      <w:pPr>
        <w:numPr>
          <w:ilvl w:val="1"/>
          <w:numId w:val="4"/>
        </w:numPr>
        <w:tabs>
          <w:tab w:val="left" w:pos="993"/>
        </w:tabs>
        <w:ind w:left="0" w:firstLine="568"/>
        <w:contextualSpacing/>
        <w:jc w:val="both"/>
        <w:rPr>
          <w:szCs w:val="24"/>
        </w:rPr>
      </w:pPr>
      <w:r w:rsidRPr="00967EA4">
        <w:rPr>
          <w:szCs w:val="24"/>
        </w:rPr>
        <w:t xml:space="preserve">Tiekėjo pagalbos tarnyboje turi būti komunikuojama lietuvių kalba. Tiekėjo pagalbos tarnyba </w:t>
      </w:r>
      <w:r w:rsidR="00971A7F" w:rsidRPr="00967EA4">
        <w:rPr>
          <w:szCs w:val="24"/>
        </w:rPr>
        <w:t xml:space="preserve">turės </w:t>
      </w:r>
      <w:r w:rsidRPr="00967EA4">
        <w:rPr>
          <w:szCs w:val="24"/>
        </w:rPr>
        <w:t>suteikti galimybes registruoti kreipi</w:t>
      </w:r>
      <w:r w:rsidR="00971A7F" w:rsidRPr="00967EA4">
        <w:rPr>
          <w:szCs w:val="24"/>
        </w:rPr>
        <w:t>nius visais nurodytais kanalais</w:t>
      </w:r>
      <w:r w:rsidR="00CA2CC5" w:rsidRPr="00967EA4">
        <w:rPr>
          <w:szCs w:val="24"/>
        </w:rPr>
        <w:t xml:space="preserve"> – </w:t>
      </w:r>
      <w:r w:rsidRPr="00967EA4">
        <w:rPr>
          <w:szCs w:val="24"/>
        </w:rPr>
        <w:t>elektroniniu paštu</w:t>
      </w:r>
      <w:r w:rsidR="00CA2CC5" w:rsidRPr="00967EA4">
        <w:rPr>
          <w:szCs w:val="24"/>
        </w:rPr>
        <w:t>,</w:t>
      </w:r>
      <w:r w:rsidR="00B02601" w:rsidRPr="00967EA4">
        <w:rPr>
          <w:szCs w:val="24"/>
        </w:rPr>
        <w:t xml:space="preserve"> </w:t>
      </w:r>
      <w:r w:rsidRPr="00967EA4">
        <w:rPr>
          <w:szCs w:val="24"/>
        </w:rPr>
        <w:t>fiksuoto arba mobilaus ryšio telefonu;</w:t>
      </w:r>
    </w:p>
    <w:p w14:paraId="3D2EF853" w14:textId="77777777" w:rsidR="00A50FD7" w:rsidRPr="00967EA4" w:rsidRDefault="00A50FD7" w:rsidP="00DB2AEA">
      <w:pPr>
        <w:numPr>
          <w:ilvl w:val="1"/>
          <w:numId w:val="4"/>
        </w:numPr>
        <w:tabs>
          <w:tab w:val="left" w:pos="993"/>
        </w:tabs>
        <w:ind w:left="0" w:firstLine="568"/>
        <w:contextualSpacing/>
        <w:jc w:val="both"/>
        <w:rPr>
          <w:szCs w:val="24"/>
        </w:rPr>
      </w:pPr>
      <w:r w:rsidRPr="00967EA4">
        <w:rPr>
          <w:szCs w:val="24"/>
        </w:rPr>
        <w:t>Tiekėjo pagalbos tarnyba turi užtikrinti reakcijos laikų fiksavimą nepriklausomai nuo kreipinio kanalo.</w:t>
      </w:r>
    </w:p>
    <w:p w14:paraId="4DF9631D" w14:textId="77777777" w:rsidR="00A50FD7" w:rsidRPr="00967EA4" w:rsidRDefault="00A50FD7" w:rsidP="00DB2AEA">
      <w:pPr>
        <w:numPr>
          <w:ilvl w:val="1"/>
          <w:numId w:val="4"/>
        </w:numPr>
        <w:tabs>
          <w:tab w:val="left" w:pos="993"/>
        </w:tabs>
        <w:ind w:left="0" w:firstLine="568"/>
        <w:contextualSpacing/>
        <w:jc w:val="both"/>
        <w:rPr>
          <w:szCs w:val="24"/>
        </w:rPr>
      </w:pPr>
      <w:r w:rsidRPr="00967EA4">
        <w:rPr>
          <w:szCs w:val="24"/>
        </w:rPr>
        <w:t xml:space="preserve">Tiekėjas privalo pateikti atsakymą į pagalbos tarnyboje, telefonu, el. paštu, pateiktus konsultavimo klausimus, susijusius su </w:t>
      </w:r>
      <w:r w:rsidR="00B02601" w:rsidRPr="00967EA4">
        <w:rPr>
          <w:szCs w:val="24"/>
        </w:rPr>
        <w:t>paslaugos</w:t>
      </w:r>
      <w:r w:rsidRPr="00967EA4">
        <w:rPr>
          <w:szCs w:val="24"/>
        </w:rPr>
        <w:t xml:space="preserve"> veikimu, jos eksploatacija, administravimu, modifikavimu bei naudojimu.</w:t>
      </w:r>
    </w:p>
    <w:p w14:paraId="735C3D01" w14:textId="77777777" w:rsidR="00A50FD7" w:rsidRPr="00967EA4" w:rsidRDefault="00A50FD7" w:rsidP="00DB2AEA">
      <w:pPr>
        <w:numPr>
          <w:ilvl w:val="1"/>
          <w:numId w:val="4"/>
        </w:numPr>
        <w:tabs>
          <w:tab w:val="left" w:pos="993"/>
        </w:tabs>
        <w:ind w:left="0" w:firstLine="568"/>
        <w:contextualSpacing/>
        <w:jc w:val="both"/>
        <w:rPr>
          <w:szCs w:val="24"/>
        </w:rPr>
      </w:pPr>
      <w:r w:rsidRPr="00967EA4">
        <w:rPr>
          <w:szCs w:val="24"/>
        </w:rPr>
        <w:t>Konsultavimo tipai ir konsultacijos suteikimo terminai</w:t>
      </w:r>
      <w:r w:rsidR="00E44C07" w:rsidRPr="00967EA4">
        <w:rPr>
          <w:szCs w:val="24"/>
        </w:rPr>
        <w:t xml:space="preserve"> nurodyti </w:t>
      </w:r>
      <w:r w:rsidR="005679D7" w:rsidRPr="00967EA4">
        <w:rPr>
          <w:szCs w:val="24"/>
        </w:rPr>
        <w:t>1</w:t>
      </w:r>
      <w:r w:rsidR="00E44C07" w:rsidRPr="00967EA4">
        <w:rPr>
          <w:szCs w:val="24"/>
        </w:rPr>
        <w:t xml:space="preserve"> lentelėje</w:t>
      </w:r>
      <w:r w:rsidRPr="00967EA4">
        <w:rPr>
          <w:szCs w:val="24"/>
        </w:rPr>
        <w:t>:</w:t>
      </w:r>
    </w:p>
    <w:p w14:paraId="349D37AA" w14:textId="77777777" w:rsidR="004B389E" w:rsidRPr="00A613FB" w:rsidRDefault="004B389E" w:rsidP="00B83320">
      <w:pPr>
        <w:ind w:left="5184" w:firstLine="1296"/>
        <w:jc w:val="both"/>
        <w:rPr>
          <w:sz w:val="16"/>
          <w:szCs w:val="16"/>
        </w:rPr>
      </w:pPr>
    </w:p>
    <w:p w14:paraId="0E6D489B" w14:textId="77777777" w:rsidR="00596B68" w:rsidRPr="00967EA4" w:rsidRDefault="005679D7" w:rsidP="00703C21">
      <w:pPr>
        <w:ind w:left="6480" w:firstLine="1296"/>
        <w:jc w:val="both"/>
      </w:pPr>
      <w:r w:rsidRPr="00967EA4">
        <w:t>1</w:t>
      </w:r>
      <w:r w:rsidR="00945EE5" w:rsidRPr="00967EA4">
        <w:t xml:space="preserve"> </w:t>
      </w:r>
      <w:r w:rsidR="00596B68" w:rsidRPr="00967EA4">
        <w:t>lentelė</w:t>
      </w:r>
    </w:p>
    <w:tbl>
      <w:tblPr>
        <w:tblpPr w:leftFromText="180" w:rightFromText="180" w:vertAnchor="text" w:horzAnchor="page" w:tblpX="1738" w:tblpY="1"/>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7"/>
        <w:gridCol w:w="5093"/>
      </w:tblGrid>
      <w:tr w:rsidR="00596B68" w:rsidRPr="00967EA4" w14:paraId="478DBB17" w14:textId="77777777" w:rsidTr="00E173ED">
        <w:tc>
          <w:tcPr>
            <w:tcW w:w="1076" w:type="pct"/>
            <w:shd w:val="clear" w:color="auto" w:fill="auto"/>
            <w:vAlign w:val="center"/>
          </w:tcPr>
          <w:p w14:paraId="11871F9A" w14:textId="77777777" w:rsidR="00596B68" w:rsidRPr="00967EA4" w:rsidRDefault="00596B68" w:rsidP="00B83320">
            <w:pPr>
              <w:jc w:val="both"/>
              <w:rPr>
                <w:b/>
              </w:rPr>
            </w:pPr>
            <w:r w:rsidRPr="00967EA4">
              <w:rPr>
                <w:b/>
              </w:rPr>
              <w:t>Konsultavimo tipas</w:t>
            </w:r>
          </w:p>
        </w:tc>
        <w:tc>
          <w:tcPr>
            <w:tcW w:w="1156" w:type="pct"/>
            <w:shd w:val="clear" w:color="auto" w:fill="auto"/>
            <w:vAlign w:val="center"/>
          </w:tcPr>
          <w:p w14:paraId="07D420C1" w14:textId="77777777" w:rsidR="00596B68" w:rsidRPr="00967EA4" w:rsidRDefault="00596B68" w:rsidP="00B83320">
            <w:pPr>
              <w:jc w:val="both"/>
              <w:rPr>
                <w:b/>
              </w:rPr>
            </w:pPr>
            <w:r w:rsidRPr="00967EA4">
              <w:rPr>
                <w:b/>
              </w:rPr>
              <w:t>Reakcija</w:t>
            </w:r>
          </w:p>
        </w:tc>
        <w:tc>
          <w:tcPr>
            <w:tcW w:w="2768" w:type="pct"/>
            <w:shd w:val="clear" w:color="auto" w:fill="auto"/>
          </w:tcPr>
          <w:p w14:paraId="6FF93C5D" w14:textId="77777777" w:rsidR="00596B68" w:rsidRPr="00967EA4" w:rsidRDefault="00596B68" w:rsidP="00B83320">
            <w:pPr>
              <w:jc w:val="both"/>
              <w:rPr>
                <w:b/>
              </w:rPr>
            </w:pPr>
            <w:r w:rsidRPr="00967EA4">
              <w:rPr>
                <w:b/>
              </w:rPr>
              <w:t>Laikas, per kurį turi būti suteikiamos konsultacijos</w:t>
            </w:r>
          </w:p>
        </w:tc>
      </w:tr>
      <w:tr w:rsidR="00596B68" w:rsidRPr="00967EA4" w14:paraId="7B8FCB05" w14:textId="77777777" w:rsidTr="00E173ED">
        <w:tc>
          <w:tcPr>
            <w:tcW w:w="1076" w:type="pct"/>
            <w:shd w:val="clear" w:color="auto" w:fill="auto"/>
          </w:tcPr>
          <w:p w14:paraId="234F2C36" w14:textId="77777777" w:rsidR="00596B68" w:rsidRPr="00967EA4" w:rsidRDefault="00596B68" w:rsidP="00B83320">
            <w:pPr>
              <w:jc w:val="both"/>
            </w:pPr>
            <w:r w:rsidRPr="00967EA4">
              <w:t>Skubus</w:t>
            </w:r>
          </w:p>
        </w:tc>
        <w:tc>
          <w:tcPr>
            <w:tcW w:w="1156" w:type="pct"/>
            <w:shd w:val="clear" w:color="auto" w:fill="auto"/>
          </w:tcPr>
          <w:p w14:paraId="2F5FD8B4" w14:textId="77777777" w:rsidR="00596B68" w:rsidRPr="00967EA4" w:rsidRDefault="00596B68" w:rsidP="00B83320">
            <w:pPr>
              <w:jc w:val="both"/>
            </w:pPr>
            <w:r w:rsidRPr="00967EA4">
              <w:t>2 darbo valandos</w:t>
            </w:r>
          </w:p>
        </w:tc>
        <w:tc>
          <w:tcPr>
            <w:tcW w:w="2768" w:type="pct"/>
            <w:shd w:val="clear" w:color="auto" w:fill="auto"/>
          </w:tcPr>
          <w:p w14:paraId="0B093701" w14:textId="77777777" w:rsidR="00596B68" w:rsidRPr="00967EA4" w:rsidRDefault="00596B68" w:rsidP="00B83320">
            <w:pPr>
              <w:jc w:val="both"/>
            </w:pPr>
            <w:r w:rsidRPr="00967EA4">
              <w:t xml:space="preserve">Per 5 </w:t>
            </w:r>
            <w:r w:rsidR="004E61A1" w:rsidRPr="00967EA4">
              <w:t xml:space="preserve">darbo </w:t>
            </w:r>
            <w:r w:rsidRPr="00967EA4">
              <w:t>valandas nuo reakcijos momento</w:t>
            </w:r>
          </w:p>
        </w:tc>
      </w:tr>
      <w:tr w:rsidR="00596B68" w:rsidRPr="00967EA4" w14:paraId="17BBC7C8" w14:textId="77777777" w:rsidTr="00E173ED">
        <w:tc>
          <w:tcPr>
            <w:tcW w:w="1076" w:type="pct"/>
            <w:shd w:val="clear" w:color="auto" w:fill="auto"/>
          </w:tcPr>
          <w:p w14:paraId="566C7EB8" w14:textId="77777777" w:rsidR="00596B68" w:rsidRPr="00967EA4" w:rsidRDefault="00596B68" w:rsidP="00B83320">
            <w:pPr>
              <w:jc w:val="both"/>
            </w:pPr>
            <w:r w:rsidRPr="00967EA4">
              <w:t>Vidutinis</w:t>
            </w:r>
          </w:p>
        </w:tc>
        <w:tc>
          <w:tcPr>
            <w:tcW w:w="1156" w:type="pct"/>
            <w:shd w:val="clear" w:color="auto" w:fill="auto"/>
          </w:tcPr>
          <w:p w14:paraId="1B463515" w14:textId="77777777" w:rsidR="00596B68" w:rsidRPr="00967EA4" w:rsidRDefault="00596B68" w:rsidP="00B83320">
            <w:pPr>
              <w:jc w:val="both"/>
            </w:pPr>
            <w:r w:rsidRPr="00967EA4">
              <w:t>4 darbo valandos</w:t>
            </w:r>
          </w:p>
        </w:tc>
        <w:tc>
          <w:tcPr>
            <w:tcW w:w="2768" w:type="pct"/>
            <w:shd w:val="clear" w:color="auto" w:fill="auto"/>
          </w:tcPr>
          <w:p w14:paraId="6F6F311B" w14:textId="77777777" w:rsidR="00596B68" w:rsidRPr="00967EA4" w:rsidRDefault="00596B68" w:rsidP="00B83320">
            <w:pPr>
              <w:jc w:val="both"/>
            </w:pPr>
            <w:r w:rsidRPr="00967EA4">
              <w:t>Per 8 darbo valandas nuo reakcijos momento</w:t>
            </w:r>
          </w:p>
        </w:tc>
      </w:tr>
      <w:tr w:rsidR="00596B68" w:rsidRPr="00967EA4" w14:paraId="0DAB807C" w14:textId="77777777" w:rsidTr="00E173ED">
        <w:tc>
          <w:tcPr>
            <w:tcW w:w="1076" w:type="pct"/>
            <w:shd w:val="clear" w:color="auto" w:fill="auto"/>
          </w:tcPr>
          <w:p w14:paraId="19EBF796" w14:textId="77777777" w:rsidR="00596B68" w:rsidRPr="00967EA4" w:rsidRDefault="00596B68" w:rsidP="00B83320">
            <w:pPr>
              <w:jc w:val="both"/>
            </w:pPr>
            <w:r w:rsidRPr="00967EA4">
              <w:t>Neskubus</w:t>
            </w:r>
          </w:p>
        </w:tc>
        <w:tc>
          <w:tcPr>
            <w:tcW w:w="1156" w:type="pct"/>
            <w:shd w:val="clear" w:color="auto" w:fill="auto"/>
          </w:tcPr>
          <w:p w14:paraId="0C85E440" w14:textId="77777777" w:rsidR="00596B68" w:rsidRPr="00967EA4" w:rsidRDefault="00596B68" w:rsidP="00B83320">
            <w:pPr>
              <w:jc w:val="both"/>
            </w:pPr>
            <w:r w:rsidRPr="00967EA4">
              <w:t>8 darbo valandos</w:t>
            </w:r>
          </w:p>
        </w:tc>
        <w:tc>
          <w:tcPr>
            <w:tcW w:w="2768" w:type="pct"/>
            <w:shd w:val="clear" w:color="auto" w:fill="auto"/>
          </w:tcPr>
          <w:p w14:paraId="07922BEB" w14:textId="77777777" w:rsidR="00596B68" w:rsidRPr="00967EA4" w:rsidRDefault="00596B68" w:rsidP="00B83320">
            <w:pPr>
              <w:jc w:val="both"/>
            </w:pPr>
            <w:r w:rsidRPr="00967EA4">
              <w:t>Per 32 darbo valandas nuo reakcijos momento</w:t>
            </w:r>
          </w:p>
        </w:tc>
      </w:tr>
    </w:tbl>
    <w:p w14:paraId="076CCBAC" w14:textId="77777777" w:rsidR="00DB2AEA" w:rsidRPr="00D168A9" w:rsidRDefault="00DB2AEA" w:rsidP="00A613FB">
      <w:pPr>
        <w:tabs>
          <w:tab w:val="left" w:pos="993"/>
        </w:tabs>
        <w:spacing w:line="300" w:lineRule="exact"/>
        <w:ind w:left="568"/>
        <w:contextualSpacing/>
        <w:jc w:val="both"/>
        <w:rPr>
          <w:sz w:val="16"/>
          <w:szCs w:val="16"/>
        </w:rPr>
      </w:pPr>
    </w:p>
    <w:p w14:paraId="73CE48EB" w14:textId="77777777" w:rsidR="00A50FD7" w:rsidRDefault="00A50FD7" w:rsidP="00703C21">
      <w:pPr>
        <w:numPr>
          <w:ilvl w:val="1"/>
          <w:numId w:val="4"/>
        </w:numPr>
        <w:tabs>
          <w:tab w:val="left" w:pos="993"/>
        </w:tabs>
        <w:spacing w:before="240" w:line="300" w:lineRule="exact"/>
        <w:ind w:left="0" w:firstLine="568"/>
        <w:contextualSpacing/>
        <w:jc w:val="both"/>
        <w:rPr>
          <w:szCs w:val="24"/>
        </w:rPr>
      </w:pPr>
      <w:r w:rsidRPr="00967EA4">
        <w:rPr>
          <w:szCs w:val="24"/>
        </w:rPr>
        <w:t xml:space="preserve">Konsultavimo tipą nustato </w:t>
      </w:r>
      <w:r w:rsidR="007D33B4" w:rsidRPr="00967EA4">
        <w:rPr>
          <w:szCs w:val="24"/>
        </w:rPr>
        <w:t>Fondo valdybos atsakingas už sutarties vykdymą asmuo</w:t>
      </w:r>
      <w:r w:rsidRPr="00967EA4">
        <w:rPr>
          <w:szCs w:val="24"/>
        </w:rPr>
        <w:t xml:space="preserve"> registruodamas kreipinį.</w:t>
      </w:r>
    </w:p>
    <w:p w14:paraId="10ECFED0" w14:textId="77777777" w:rsidR="00945EE5" w:rsidRPr="00967EA4" w:rsidRDefault="00A50FD7" w:rsidP="00703C21">
      <w:pPr>
        <w:numPr>
          <w:ilvl w:val="1"/>
          <w:numId w:val="4"/>
        </w:numPr>
        <w:tabs>
          <w:tab w:val="left" w:pos="993"/>
        </w:tabs>
        <w:spacing w:line="300" w:lineRule="exact"/>
        <w:ind w:left="0" w:firstLine="568"/>
        <w:contextualSpacing/>
        <w:jc w:val="both"/>
        <w:rPr>
          <w:szCs w:val="24"/>
        </w:rPr>
      </w:pPr>
      <w:r w:rsidRPr="00967EA4">
        <w:rPr>
          <w:szCs w:val="24"/>
        </w:rPr>
        <w:t>Incidentų šalinimas</w:t>
      </w:r>
      <w:r w:rsidR="00945EE5" w:rsidRPr="00967EA4">
        <w:rPr>
          <w:szCs w:val="24"/>
        </w:rPr>
        <w:t>:</w:t>
      </w:r>
    </w:p>
    <w:p w14:paraId="6EF82376" w14:textId="77777777" w:rsidR="00A50FD7" w:rsidRPr="00967EA4" w:rsidRDefault="00A50FD7" w:rsidP="00703C21">
      <w:pPr>
        <w:numPr>
          <w:ilvl w:val="2"/>
          <w:numId w:val="4"/>
        </w:numPr>
        <w:tabs>
          <w:tab w:val="left" w:pos="993"/>
        </w:tabs>
        <w:spacing w:line="300" w:lineRule="exact"/>
        <w:ind w:left="1276" w:hanging="709"/>
        <w:contextualSpacing/>
        <w:jc w:val="both"/>
        <w:rPr>
          <w:szCs w:val="24"/>
        </w:rPr>
      </w:pPr>
      <w:r w:rsidRPr="00967EA4">
        <w:rPr>
          <w:szCs w:val="24"/>
        </w:rPr>
        <w:t>Incidentas – tai:</w:t>
      </w:r>
    </w:p>
    <w:p w14:paraId="40756505" w14:textId="77777777" w:rsidR="00A50FD7" w:rsidRPr="00967EA4" w:rsidRDefault="00A50FD7" w:rsidP="00703C21">
      <w:pPr>
        <w:numPr>
          <w:ilvl w:val="3"/>
          <w:numId w:val="4"/>
        </w:numPr>
        <w:tabs>
          <w:tab w:val="left" w:pos="1418"/>
        </w:tabs>
        <w:spacing w:line="300" w:lineRule="exact"/>
        <w:ind w:left="0" w:firstLine="567"/>
        <w:contextualSpacing/>
        <w:jc w:val="both"/>
        <w:rPr>
          <w:szCs w:val="24"/>
        </w:rPr>
      </w:pPr>
      <w:r w:rsidRPr="00967EA4">
        <w:rPr>
          <w:szCs w:val="24"/>
        </w:rPr>
        <w:t xml:space="preserve">visiškas arba dalinis </w:t>
      </w:r>
      <w:r w:rsidR="00B02601" w:rsidRPr="00967EA4">
        <w:rPr>
          <w:szCs w:val="24"/>
        </w:rPr>
        <w:t>paslaugos veikimo</w:t>
      </w:r>
      <w:r w:rsidRPr="00967EA4">
        <w:rPr>
          <w:szCs w:val="24"/>
        </w:rPr>
        <w:t xml:space="preserve"> sutrikimas, kai </w:t>
      </w:r>
      <w:r w:rsidR="00B02601" w:rsidRPr="00967EA4">
        <w:rPr>
          <w:szCs w:val="24"/>
        </w:rPr>
        <w:t>paslauga</w:t>
      </w:r>
      <w:r w:rsidRPr="00967EA4">
        <w:rPr>
          <w:szCs w:val="24"/>
        </w:rPr>
        <w:t xml:space="preserve"> nebeatlieka tų funkcijų, kurias atlikdavo iki sutrinkant darbui;</w:t>
      </w:r>
    </w:p>
    <w:p w14:paraId="72B15418" w14:textId="77777777" w:rsidR="00A50FD7" w:rsidRPr="00967EA4" w:rsidRDefault="00A50FD7" w:rsidP="00703C21">
      <w:pPr>
        <w:numPr>
          <w:ilvl w:val="3"/>
          <w:numId w:val="4"/>
        </w:numPr>
        <w:tabs>
          <w:tab w:val="left" w:pos="1418"/>
        </w:tabs>
        <w:spacing w:line="300" w:lineRule="exact"/>
        <w:ind w:left="0" w:firstLine="567"/>
        <w:contextualSpacing/>
        <w:jc w:val="both"/>
        <w:rPr>
          <w:szCs w:val="24"/>
        </w:rPr>
      </w:pPr>
      <w:r w:rsidRPr="00967EA4">
        <w:rPr>
          <w:szCs w:val="24"/>
        </w:rPr>
        <w:lastRenderedPageBreak/>
        <w:t xml:space="preserve">klaida </w:t>
      </w:r>
      <w:r w:rsidR="00B02601" w:rsidRPr="00967EA4">
        <w:rPr>
          <w:szCs w:val="24"/>
        </w:rPr>
        <w:t>paslaugos</w:t>
      </w:r>
      <w:r w:rsidRPr="00967EA4">
        <w:rPr>
          <w:szCs w:val="24"/>
        </w:rPr>
        <w:t xml:space="preserve"> programinėje įrangoje, dėl kurios visai arba iš dalies neįmanoma atlikti tam tikrų funkcijų arba šios funkcijos pateikiami rezultatai yra klaidingi.</w:t>
      </w:r>
    </w:p>
    <w:p w14:paraId="17F41069" w14:textId="77777777" w:rsidR="00A50FD7" w:rsidRPr="00967EA4" w:rsidRDefault="00A50FD7" w:rsidP="00B83320">
      <w:pPr>
        <w:numPr>
          <w:ilvl w:val="2"/>
          <w:numId w:val="4"/>
        </w:numPr>
        <w:spacing w:line="300" w:lineRule="exact"/>
        <w:ind w:left="0" w:firstLine="567"/>
        <w:contextualSpacing/>
        <w:jc w:val="both"/>
        <w:rPr>
          <w:szCs w:val="24"/>
        </w:rPr>
      </w:pPr>
      <w:r w:rsidRPr="00967EA4">
        <w:rPr>
          <w:szCs w:val="24"/>
        </w:rPr>
        <w:t xml:space="preserve">Incidentų šalinimas turi būti pradedamas per </w:t>
      </w:r>
      <w:r w:rsidR="00D1071D" w:rsidRPr="00967EA4">
        <w:rPr>
          <w:szCs w:val="24"/>
        </w:rPr>
        <w:t xml:space="preserve">2 lentelėje </w:t>
      </w:r>
      <w:r w:rsidRPr="00967EA4">
        <w:rPr>
          <w:szCs w:val="24"/>
        </w:rPr>
        <w:t xml:space="preserve">nustatytą reagavimo į pranešimą apie sistemos sutrikimą laiką (reakcijos laikas) ir atliktas per </w:t>
      </w:r>
      <w:r w:rsidR="00D1071D" w:rsidRPr="00967EA4">
        <w:rPr>
          <w:szCs w:val="24"/>
        </w:rPr>
        <w:t xml:space="preserve">2 lentelėje </w:t>
      </w:r>
      <w:r w:rsidRPr="00967EA4">
        <w:rPr>
          <w:szCs w:val="24"/>
        </w:rPr>
        <w:t>nustatytą incidento pašalinimo laiką.</w:t>
      </w:r>
    </w:p>
    <w:p w14:paraId="09265102" w14:textId="77777777" w:rsidR="00A50FD7" w:rsidRPr="00967EA4" w:rsidRDefault="00A50FD7" w:rsidP="00703C21">
      <w:pPr>
        <w:numPr>
          <w:ilvl w:val="2"/>
          <w:numId w:val="4"/>
        </w:numPr>
        <w:tabs>
          <w:tab w:val="left" w:pos="1276"/>
        </w:tabs>
        <w:spacing w:line="300" w:lineRule="exact"/>
        <w:ind w:left="0" w:firstLine="567"/>
        <w:contextualSpacing/>
        <w:jc w:val="both"/>
        <w:rPr>
          <w:szCs w:val="24"/>
        </w:rPr>
      </w:pPr>
      <w:r w:rsidRPr="00967EA4">
        <w:rPr>
          <w:szCs w:val="24"/>
        </w:rPr>
        <w:t xml:space="preserve">Reakcijos laikas – tai laikas nuo momento, kai </w:t>
      </w:r>
      <w:r w:rsidR="00D1071D" w:rsidRPr="00967EA4">
        <w:rPr>
          <w:szCs w:val="24"/>
        </w:rPr>
        <w:t>Fondo valdyba</w:t>
      </w:r>
      <w:r w:rsidRPr="00967EA4">
        <w:rPr>
          <w:szCs w:val="24"/>
        </w:rPr>
        <w:t xml:space="preserve"> praneša tiekėjui apie incidentą, iki laiko momento, kai tiekėjas realiai pradeda incidento šalinimo darbus.</w:t>
      </w:r>
    </w:p>
    <w:p w14:paraId="1DFE6A6F" w14:textId="77777777" w:rsidR="00A50FD7" w:rsidRPr="00967EA4" w:rsidRDefault="00A50FD7" w:rsidP="00B83320">
      <w:pPr>
        <w:numPr>
          <w:ilvl w:val="2"/>
          <w:numId w:val="4"/>
        </w:numPr>
        <w:spacing w:line="300" w:lineRule="exact"/>
        <w:ind w:left="0" w:firstLine="567"/>
        <w:contextualSpacing/>
        <w:jc w:val="both"/>
        <w:rPr>
          <w:szCs w:val="24"/>
        </w:rPr>
      </w:pPr>
      <w:r w:rsidRPr="00967EA4">
        <w:rPr>
          <w:szCs w:val="24"/>
        </w:rPr>
        <w:t xml:space="preserve">Incidento pašalinimo laikas – tai laikas nuo momento, kai baigėsi Reakcijos laikas, iki momento, kai </w:t>
      </w:r>
      <w:r w:rsidR="00B02601" w:rsidRPr="00967EA4">
        <w:rPr>
          <w:szCs w:val="24"/>
        </w:rPr>
        <w:t>paslauga</w:t>
      </w:r>
      <w:r w:rsidRPr="00967EA4">
        <w:rPr>
          <w:szCs w:val="24"/>
        </w:rPr>
        <w:t xml:space="preserve"> atstatyta į būseną, buvusią prieš incidentą (klaida ištaisyta), ir </w:t>
      </w:r>
      <w:r w:rsidR="00B02601" w:rsidRPr="00967EA4">
        <w:rPr>
          <w:szCs w:val="24"/>
        </w:rPr>
        <w:t>paslaugos</w:t>
      </w:r>
      <w:r w:rsidRPr="00967EA4">
        <w:rPr>
          <w:szCs w:val="24"/>
        </w:rPr>
        <w:t xml:space="preserve"> incidento pašalinimo faktas užfiksuotas tiekėjo bei </w:t>
      </w:r>
      <w:r w:rsidR="00D1071D" w:rsidRPr="00967EA4">
        <w:rPr>
          <w:szCs w:val="24"/>
        </w:rPr>
        <w:t>Fondo valdybos</w:t>
      </w:r>
      <w:r w:rsidRPr="00967EA4">
        <w:rPr>
          <w:szCs w:val="24"/>
        </w:rPr>
        <w:t xml:space="preserve"> paslaugų tarnyboje.</w:t>
      </w:r>
    </w:p>
    <w:p w14:paraId="4445DA59" w14:textId="77777777" w:rsidR="00A9126A" w:rsidRPr="00967EA4" w:rsidRDefault="00A50FD7" w:rsidP="00B83320">
      <w:pPr>
        <w:numPr>
          <w:ilvl w:val="2"/>
          <w:numId w:val="4"/>
        </w:numPr>
        <w:spacing w:line="300" w:lineRule="exact"/>
        <w:ind w:left="0" w:firstLine="567"/>
        <w:contextualSpacing/>
        <w:jc w:val="both"/>
        <w:rPr>
          <w:szCs w:val="24"/>
        </w:rPr>
      </w:pPr>
      <w:r w:rsidRPr="00967EA4">
        <w:rPr>
          <w:szCs w:val="24"/>
        </w:rPr>
        <w:t xml:space="preserve">Reakcijos laikas ir incidento pašalinimo laikas priklauso nuo incidento tipo, kuris nustatomas pagal incidento įtaką </w:t>
      </w:r>
      <w:r w:rsidR="00D1071D" w:rsidRPr="00967EA4">
        <w:rPr>
          <w:szCs w:val="24"/>
        </w:rPr>
        <w:t>Fondo valdybos</w:t>
      </w:r>
      <w:r w:rsidRPr="00967EA4">
        <w:rPr>
          <w:szCs w:val="24"/>
        </w:rPr>
        <w:t xml:space="preserve"> veiklai ir incidento įtakotą naudotojų skaičių bei atitinkamo incidento pasikartojimo dažnį.</w:t>
      </w:r>
      <w:r w:rsidR="00A9126A" w:rsidRPr="00967EA4">
        <w:rPr>
          <w:szCs w:val="24"/>
        </w:rPr>
        <w:t xml:space="preserve"> Incidento tipą nustato Fondo valdybos atsakingas už sutarties vykdymą asmuo.</w:t>
      </w:r>
    </w:p>
    <w:p w14:paraId="46D660BF" w14:textId="77777777" w:rsidR="009F51E8" w:rsidRPr="00506410" w:rsidRDefault="00F41EDB" w:rsidP="00B83320">
      <w:pPr>
        <w:numPr>
          <w:ilvl w:val="2"/>
          <w:numId w:val="4"/>
        </w:numPr>
        <w:spacing w:line="300" w:lineRule="exact"/>
        <w:ind w:left="0" w:firstLine="567"/>
        <w:contextualSpacing/>
        <w:jc w:val="both"/>
        <w:rPr>
          <w:szCs w:val="24"/>
        </w:rPr>
      </w:pPr>
      <w:r w:rsidRPr="00506410">
        <w:rPr>
          <w:szCs w:val="24"/>
        </w:rPr>
        <w:t xml:space="preserve">Incidentų tipai nurodyti </w:t>
      </w:r>
      <w:r w:rsidR="005679D7" w:rsidRPr="00506410">
        <w:rPr>
          <w:szCs w:val="24"/>
        </w:rPr>
        <w:t xml:space="preserve">2 </w:t>
      </w:r>
      <w:r w:rsidRPr="00506410">
        <w:rPr>
          <w:szCs w:val="24"/>
        </w:rPr>
        <w:t>lentelėje</w:t>
      </w:r>
      <w:r w:rsidR="00A9126A" w:rsidRPr="00506410">
        <w:rPr>
          <w:szCs w:val="24"/>
        </w:rPr>
        <w:t>:</w:t>
      </w:r>
    </w:p>
    <w:p w14:paraId="294A661D" w14:textId="77777777" w:rsidR="00C958C1" w:rsidRPr="00967EA4" w:rsidRDefault="005679D7" w:rsidP="00B83320">
      <w:pPr>
        <w:spacing w:line="300" w:lineRule="exact"/>
        <w:ind w:left="7776"/>
        <w:contextualSpacing/>
        <w:jc w:val="both"/>
        <w:rPr>
          <w:szCs w:val="24"/>
        </w:rPr>
      </w:pPr>
      <w:r w:rsidRPr="00967EA4">
        <w:rPr>
          <w:szCs w:val="24"/>
        </w:rPr>
        <w:t>2</w:t>
      </w:r>
      <w:r w:rsidR="00C958C1" w:rsidRPr="00967EA4">
        <w:rPr>
          <w:szCs w:val="24"/>
        </w:rPr>
        <w:t xml:space="preserve"> lentelė</w:t>
      </w:r>
    </w:p>
    <w:tbl>
      <w:tblPr>
        <w:tblpPr w:leftFromText="180" w:rightFromText="180" w:vertAnchor="text" w:horzAnchor="page" w:tblpX="2324" w:tblpY="103"/>
        <w:tblW w:w="4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621"/>
        <w:gridCol w:w="2856"/>
      </w:tblGrid>
      <w:tr w:rsidR="006862F2" w:rsidRPr="00967EA4" w14:paraId="683E3084" w14:textId="77777777" w:rsidTr="001A0C07">
        <w:tc>
          <w:tcPr>
            <w:tcW w:w="1548" w:type="pct"/>
            <w:shd w:val="clear" w:color="auto" w:fill="auto"/>
            <w:vAlign w:val="center"/>
          </w:tcPr>
          <w:p w14:paraId="263C4180" w14:textId="77777777" w:rsidR="006862F2" w:rsidRPr="00967EA4" w:rsidRDefault="006862F2" w:rsidP="00B83320">
            <w:pPr>
              <w:jc w:val="both"/>
              <w:rPr>
                <w:b/>
                <w:szCs w:val="24"/>
              </w:rPr>
            </w:pPr>
            <w:r w:rsidRPr="00967EA4">
              <w:rPr>
                <w:b/>
                <w:szCs w:val="24"/>
              </w:rPr>
              <w:t>Incidento tipas</w:t>
            </w:r>
          </w:p>
        </w:tc>
        <w:tc>
          <w:tcPr>
            <w:tcW w:w="1652" w:type="pct"/>
            <w:shd w:val="clear" w:color="auto" w:fill="auto"/>
            <w:vAlign w:val="center"/>
          </w:tcPr>
          <w:p w14:paraId="70A9929B" w14:textId="77777777" w:rsidR="006862F2" w:rsidRPr="00967EA4" w:rsidRDefault="006862F2" w:rsidP="00B83320">
            <w:pPr>
              <w:jc w:val="both"/>
              <w:rPr>
                <w:b/>
                <w:szCs w:val="24"/>
              </w:rPr>
            </w:pPr>
            <w:r w:rsidRPr="00967EA4">
              <w:rPr>
                <w:b/>
                <w:szCs w:val="24"/>
              </w:rPr>
              <w:t>Reakcija, iki</w:t>
            </w:r>
          </w:p>
        </w:tc>
        <w:tc>
          <w:tcPr>
            <w:tcW w:w="1800" w:type="pct"/>
            <w:shd w:val="clear" w:color="auto" w:fill="auto"/>
            <w:vAlign w:val="center"/>
          </w:tcPr>
          <w:p w14:paraId="346A2C9C" w14:textId="77777777" w:rsidR="006862F2" w:rsidRPr="00967EA4" w:rsidRDefault="006862F2" w:rsidP="00B83320">
            <w:pPr>
              <w:jc w:val="both"/>
              <w:rPr>
                <w:b/>
                <w:szCs w:val="24"/>
              </w:rPr>
            </w:pPr>
            <w:r w:rsidRPr="00967EA4">
              <w:rPr>
                <w:b/>
                <w:szCs w:val="24"/>
              </w:rPr>
              <w:t>Laikas, per kurį turi būti pašalinamas incidentas</w:t>
            </w:r>
          </w:p>
        </w:tc>
      </w:tr>
      <w:tr w:rsidR="006862F2" w:rsidRPr="00967EA4" w14:paraId="0AAA3722" w14:textId="77777777" w:rsidTr="001A0C07">
        <w:tc>
          <w:tcPr>
            <w:tcW w:w="1548" w:type="pct"/>
            <w:shd w:val="clear" w:color="auto" w:fill="auto"/>
          </w:tcPr>
          <w:p w14:paraId="34D81B9C" w14:textId="77777777" w:rsidR="006862F2" w:rsidRPr="00967EA4" w:rsidRDefault="006862F2" w:rsidP="00B83320">
            <w:pPr>
              <w:jc w:val="both"/>
              <w:rPr>
                <w:szCs w:val="24"/>
              </w:rPr>
            </w:pPr>
            <w:r w:rsidRPr="00967EA4">
              <w:rPr>
                <w:szCs w:val="24"/>
              </w:rPr>
              <w:t>Kritinis</w:t>
            </w:r>
          </w:p>
        </w:tc>
        <w:tc>
          <w:tcPr>
            <w:tcW w:w="1652" w:type="pct"/>
            <w:shd w:val="clear" w:color="auto" w:fill="auto"/>
          </w:tcPr>
          <w:p w14:paraId="61A7F979" w14:textId="77777777" w:rsidR="006862F2" w:rsidRPr="00967EA4" w:rsidRDefault="006862F2" w:rsidP="00B83320">
            <w:pPr>
              <w:jc w:val="both"/>
              <w:rPr>
                <w:szCs w:val="24"/>
              </w:rPr>
            </w:pPr>
            <w:r w:rsidRPr="00967EA4">
              <w:rPr>
                <w:szCs w:val="24"/>
              </w:rPr>
              <w:t>1 darbo valandos</w:t>
            </w:r>
          </w:p>
        </w:tc>
        <w:tc>
          <w:tcPr>
            <w:tcW w:w="1800" w:type="pct"/>
            <w:shd w:val="clear" w:color="auto" w:fill="auto"/>
          </w:tcPr>
          <w:p w14:paraId="041A93F1" w14:textId="77777777" w:rsidR="006862F2" w:rsidRPr="00967EA4" w:rsidRDefault="006862F2" w:rsidP="00B83320">
            <w:pPr>
              <w:jc w:val="both"/>
              <w:rPr>
                <w:szCs w:val="24"/>
              </w:rPr>
            </w:pPr>
            <w:r w:rsidRPr="00967EA4">
              <w:rPr>
                <w:szCs w:val="24"/>
              </w:rPr>
              <w:t>2 darbo valandos</w:t>
            </w:r>
          </w:p>
        </w:tc>
      </w:tr>
      <w:tr w:rsidR="006862F2" w:rsidRPr="00967EA4" w14:paraId="2EACC4FC" w14:textId="77777777" w:rsidTr="001A0C07">
        <w:tc>
          <w:tcPr>
            <w:tcW w:w="1548" w:type="pct"/>
            <w:shd w:val="clear" w:color="auto" w:fill="auto"/>
          </w:tcPr>
          <w:p w14:paraId="3F11B7C4" w14:textId="77777777" w:rsidR="006862F2" w:rsidRPr="00967EA4" w:rsidRDefault="006862F2" w:rsidP="00B83320">
            <w:pPr>
              <w:jc w:val="both"/>
              <w:rPr>
                <w:szCs w:val="24"/>
              </w:rPr>
            </w:pPr>
            <w:r w:rsidRPr="00967EA4">
              <w:rPr>
                <w:szCs w:val="24"/>
              </w:rPr>
              <w:t>Svarbus</w:t>
            </w:r>
          </w:p>
        </w:tc>
        <w:tc>
          <w:tcPr>
            <w:tcW w:w="1652" w:type="pct"/>
            <w:shd w:val="clear" w:color="auto" w:fill="auto"/>
          </w:tcPr>
          <w:p w14:paraId="25C3BEAF" w14:textId="77777777" w:rsidR="006862F2" w:rsidRPr="00967EA4" w:rsidRDefault="006862F2" w:rsidP="00B83320">
            <w:pPr>
              <w:jc w:val="both"/>
              <w:rPr>
                <w:szCs w:val="24"/>
              </w:rPr>
            </w:pPr>
            <w:r w:rsidRPr="00967EA4">
              <w:rPr>
                <w:szCs w:val="24"/>
              </w:rPr>
              <w:t>2 darbo valandos</w:t>
            </w:r>
          </w:p>
        </w:tc>
        <w:tc>
          <w:tcPr>
            <w:tcW w:w="1800" w:type="pct"/>
            <w:shd w:val="clear" w:color="auto" w:fill="auto"/>
          </w:tcPr>
          <w:p w14:paraId="6177094D" w14:textId="77777777" w:rsidR="006862F2" w:rsidRPr="00967EA4" w:rsidRDefault="006862F2" w:rsidP="00B83320">
            <w:pPr>
              <w:jc w:val="both"/>
              <w:rPr>
                <w:szCs w:val="24"/>
              </w:rPr>
            </w:pPr>
            <w:r w:rsidRPr="00967EA4">
              <w:rPr>
                <w:szCs w:val="24"/>
              </w:rPr>
              <w:t>6 darbo valandos</w:t>
            </w:r>
          </w:p>
        </w:tc>
      </w:tr>
      <w:tr w:rsidR="006862F2" w:rsidRPr="00967EA4" w14:paraId="71722340" w14:textId="77777777" w:rsidTr="001A0C07">
        <w:tc>
          <w:tcPr>
            <w:tcW w:w="1548" w:type="pct"/>
            <w:shd w:val="clear" w:color="auto" w:fill="auto"/>
          </w:tcPr>
          <w:p w14:paraId="350DD49C" w14:textId="77777777" w:rsidR="006862F2" w:rsidRPr="00967EA4" w:rsidRDefault="006862F2" w:rsidP="00B83320">
            <w:pPr>
              <w:jc w:val="both"/>
              <w:rPr>
                <w:szCs w:val="24"/>
              </w:rPr>
            </w:pPr>
            <w:r w:rsidRPr="00967EA4">
              <w:rPr>
                <w:szCs w:val="24"/>
              </w:rPr>
              <w:t>Vidutinis</w:t>
            </w:r>
          </w:p>
        </w:tc>
        <w:tc>
          <w:tcPr>
            <w:tcW w:w="1652" w:type="pct"/>
            <w:shd w:val="clear" w:color="auto" w:fill="auto"/>
          </w:tcPr>
          <w:p w14:paraId="6EA22F13" w14:textId="77777777" w:rsidR="006862F2" w:rsidRPr="00967EA4" w:rsidRDefault="006862F2" w:rsidP="00B83320">
            <w:pPr>
              <w:jc w:val="both"/>
              <w:rPr>
                <w:szCs w:val="24"/>
              </w:rPr>
            </w:pPr>
            <w:r w:rsidRPr="00967EA4">
              <w:rPr>
                <w:szCs w:val="24"/>
              </w:rPr>
              <w:t>1 darbo diena</w:t>
            </w:r>
          </w:p>
        </w:tc>
        <w:tc>
          <w:tcPr>
            <w:tcW w:w="1800" w:type="pct"/>
            <w:shd w:val="clear" w:color="auto" w:fill="auto"/>
          </w:tcPr>
          <w:p w14:paraId="5EF4D3E7" w14:textId="77777777" w:rsidR="006862F2" w:rsidRPr="00967EA4" w:rsidRDefault="006862F2" w:rsidP="00B83320">
            <w:pPr>
              <w:jc w:val="both"/>
              <w:rPr>
                <w:szCs w:val="24"/>
              </w:rPr>
            </w:pPr>
            <w:r w:rsidRPr="00967EA4">
              <w:rPr>
                <w:szCs w:val="24"/>
              </w:rPr>
              <w:t>40 darbo valandų</w:t>
            </w:r>
          </w:p>
        </w:tc>
      </w:tr>
      <w:tr w:rsidR="006862F2" w:rsidRPr="00967EA4" w14:paraId="7C5EC700" w14:textId="77777777" w:rsidTr="001A0C07">
        <w:tc>
          <w:tcPr>
            <w:tcW w:w="1548" w:type="pct"/>
            <w:shd w:val="clear" w:color="auto" w:fill="auto"/>
          </w:tcPr>
          <w:p w14:paraId="42BF4264" w14:textId="77777777" w:rsidR="006862F2" w:rsidRPr="00967EA4" w:rsidRDefault="006862F2" w:rsidP="00B83320">
            <w:pPr>
              <w:jc w:val="both"/>
              <w:rPr>
                <w:szCs w:val="24"/>
              </w:rPr>
            </w:pPr>
            <w:r w:rsidRPr="00967EA4">
              <w:rPr>
                <w:szCs w:val="24"/>
              </w:rPr>
              <w:t>Mažai reikšmingas</w:t>
            </w:r>
          </w:p>
        </w:tc>
        <w:tc>
          <w:tcPr>
            <w:tcW w:w="1652" w:type="pct"/>
            <w:shd w:val="clear" w:color="auto" w:fill="auto"/>
          </w:tcPr>
          <w:p w14:paraId="3E62BEC9" w14:textId="77777777" w:rsidR="006862F2" w:rsidRPr="00967EA4" w:rsidRDefault="006862F2" w:rsidP="00B83320">
            <w:pPr>
              <w:jc w:val="both"/>
              <w:rPr>
                <w:szCs w:val="24"/>
              </w:rPr>
            </w:pPr>
            <w:r w:rsidRPr="00967EA4">
              <w:rPr>
                <w:szCs w:val="24"/>
              </w:rPr>
              <w:t>2 darbo dienos</w:t>
            </w:r>
          </w:p>
        </w:tc>
        <w:tc>
          <w:tcPr>
            <w:tcW w:w="1800" w:type="pct"/>
            <w:shd w:val="clear" w:color="auto" w:fill="auto"/>
          </w:tcPr>
          <w:p w14:paraId="6D3DF14B" w14:textId="77777777" w:rsidR="006862F2" w:rsidRPr="00967EA4" w:rsidRDefault="006862F2" w:rsidP="00B83320">
            <w:pPr>
              <w:jc w:val="both"/>
              <w:rPr>
                <w:szCs w:val="24"/>
              </w:rPr>
            </w:pPr>
            <w:r w:rsidRPr="00967EA4">
              <w:rPr>
                <w:szCs w:val="24"/>
              </w:rPr>
              <w:t>15 darbo dienų</w:t>
            </w:r>
          </w:p>
        </w:tc>
      </w:tr>
    </w:tbl>
    <w:p w14:paraId="5B053579" w14:textId="77777777" w:rsidR="00945EE5" w:rsidRPr="00D168A9" w:rsidRDefault="009F51E8" w:rsidP="00B83320">
      <w:pPr>
        <w:tabs>
          <w:tab w:val="left" w:pos="6756"/>
        </w:tabs>
        <w:ind w:firstLine="425"/>
        <w:jc w:val="both"/>
        <w:rPr>
          <w:sz w:val="16"/>
          <w:szCs w:val="16"/>
        </w:rPr>
      </w:pPr>
      <w:r w:rsidRPr="00967EA4">
        <w:tab/>
      </w:r>
    </w:p>
    <w:p w14:paraId="71E14124" w14:textId="77777777" w:rsidR="00A50FD7" w:rsidRPr="00967EA4" w:rsidRDefault="00A50FD7" w:rsidP="00374427">
      <w:pPr>
        <w:numPr>
          <w:ilvl w:val="2"/>
          <w:numId w:val="4"/>
        </w:numPr>
        <w:tabs>
          <w:tab w:val="left" w:pos="1134"/>
        </w:tabs>
        <w:spacing w:line="300" w:lineRule="exact"/>
        <w:ind w:left="0" w:firstLine="567"/>
        <w:contextualSpacing/>
        <w:jc w:val="both"/>
        <w:rPr>
          <w:szCs w:val="24"/>
        </w:rPr>
      </w:pPr>
      <w:r w:rsidRPr="00967EA4">
        <w:rPr>
          <w:szCs w:val="24"/>
        </w:rPr>
        <w:t xml:space="preserve">Į incidento pašalinimo laiką neįskaičiuojamas laikas, kai tiekėjas negali vykdyti incidento šalinimo dėl ne nuo tiekėjo priklausančių aplinkybių, pvz., Fondo valdybos atliekamų Fondo valdybos </w:t>
      </w:r>
      <w:r w:rsidR="00A9126A" w:rsidRPr="00967EA4">
        <w:rPr>
          <w:szCs w:val="24"/>
        </w:rPr>
        <w:t>informacinės sistemos</w:t>
      </w:r>
      <w:r w:rsidRPr="00967EA4">
        <w:rPr>
          <w:szCs w:val="24"/>
        </w:rPr>
        <w:t xml:space="preserve"> keitimo darbų, kitų tiekėjų teikiamų paslaugų. Apie tokias aplinkybes tiekėjas turi informuoti Fondo valdybą.</w:t>
      </w:r>
    </w:p>
    <w:p w14:paraId="698CE847" w14:textId="77777777" w:rsidR="00A50FD7" w:rsidRPr="00967EA4" w:rsidRDefault="00A50FD7" w:rsidP="00374427">
      <w:pPr>
        <w:numPr>
          <w:ilvl w:val="2"/>
          <w:numId w:val="4"/>
        </w:numPr>
        <w:tabs>
          <w:tab w:val="left" w:pos="1134"/>
        </w:tabs>
        <w:spacing w:line="300" w:lineRule="exact"/>
        <w:ind w:left="0" w:firstLine="567"/>
        <w:contextualSpacing/>
        <w:jc w:val="both"/>
        <w:rPr>
          <w:szCs w:val="24"/>
        </w:rPr>
      </w:pPr>
      <w:r w:rsidRPr="00967EA4">
        <w:rPr>
          <w:szCs w:val="24"/>
        </w:rPr>
        <w:t xml:space="preserve">Jeigu incidento neįmanoma pašalinti per nustatytą incidento pašalinimo laiką, tiekėjas privalo apie tai informuoti </w:t>
      </w:r>
      <w:r w:rsidR="00A9126A" w:rsidRPr="00967EA4">
        <w:rPr>
          <w:szCs w:val="24"/>
        </w:rPr>
        <w:t>Fondo valdybos už sutarties vykdymą atsakingą asmenį</w:t>
      </w:r>
      <w:r w:rsidRPr="00967EA4">
        <w:rPr>
          <w:szCs w:val="24"/>
        </w:rPr>
        <w:t>, pateikti ir suderinti su ja pagrįstą sutrikimų šalinimo planą ir naują, kiek įmanoma trumpesnį, incidento šalinimo terminą.</w:t>
      </w:r>
    </w:p>
    <w:p w14:paraId="5DB7E2B4" w14:textId="77777777" w:rsidR="00A50FD7" w:rsidRPr="00967EA4" w:rsidRDefault="00A9126A" w:rsidP="00374427">
      <w:pPr>
        <w:numPr>
          <w:ilvl w:val="2"/>
          <w:numId w:val="4"/>
        </w:numPr>
        <w:tabs>
          <w:tab w:val="left" w:pos="1134"/>
        </w:tabs>
        <w:spacing w:line="300" w:lineRule="exact"/>
        <w:ind w:left="0" w:firstLine="567"/>
        <w:contextualSpacing/>
        <w:jc w:val="both"/>
        <w:rPr>
          <w:szCs w:val="24"/>
        </w:rPr>
      </w:pPr>
      <w:r w:rsidRPr="00967EA4">
        <w:rPr>
          <w:szCs w:val="24"/>
        </w:rPr>
        <w:t>Problemų (kreipinių) sprendimas:</w:t>
      </w:r>
    </w:p>
    <w:p w14:paraId="7280F758" w14:textId="77777777" w:rsidR="00A50FD7" w:rsidRPr="00967EA4" w:rsidRDefault="009D1473" w:rsidP="00B83320">
      <w:pPr>
        <w:numPr>
          <w:ilvl w:val="3"/>
          <w:numId w:val="4"/>
        </w:numPr>
        <w:tabs>
          <w:tab w:val="left" w:pos="1418"/>
        </w:tabs>
        <w:spacing w:line="300" w:lineRule="exact"/>
        <w:ind w:left="0" w:firstLine="567"/>
        <w:contextualSpacing/>
        <w:jc w:val="both"/>
        <w:rPr>
          <w:szCs w:val="24"/>
        </w:rPr>
      </w:pPr>
      <w:r w:rsidRPr="00967EA4">
        <w:rPr>
          <w:szCs w:val="24"/>
        </w:rPr>
        <w:t>Problema – situacija, kai negalima naudotis paslauga arba kai Fondo valdyba gauna informaciją, kad paslauga veikia netinkamai, tačiau priežastis yra nežinoma ir jai išsiaiškinti būtina išsami analizė</w:t>
      </w:r>
      <w:r w:rsidR="00A50FD7" w:rsidRPr="00967EA4">
        <w:rPr>
          <w:szCs w:val="24"/>
        </w:rPr>
        <w:t>.</w:t>
      </w:r>
    </w:p>
    <w:p w14:paraId="589DD0A5" w14:textId="77777777" w:rsidR="00A50FD7" w:rsidRPr="00967EA4" w:rsidRDefault="00C56FE1" w:rsidP="00B83320">
      <w:pPr>
        <w:numPr>
          <w:ilvl w:val="3"/>
          <w:numId w:val="4"/>
        </w:numPr>
        <w:tabs>
          <w:tab w:val="left" w:pos="1418"/>
        </w:tabs>
        <w:spacing w:line="300" w:lineRule="exact"/>
        <w:ind w:left="0" w:firstLine="567"/>
        <w:contextualSpacing/>
        <w:jc w:val="both"/>
        <w:rPr>
          <w:szCs w:val="24"/>
        </w:rPr>
      </w:pPr>
      <w:r w:rsidRPr="00967EA4">
        <w:rPr>
          <w:szCs w:val="24"/>
        </w:rPr>
        <w:t>P</w:t>
      </w:r>
      <w:r w:rsidR="00A50FD7" w:rsidRPr="00967EA4">
        <w:rPr>
          <w:szCs w:val="24"/>
        </w:rPr>
        <w:t xml:space="preserve">roblemos bus registruojamos ir aprašomos tiekėjo paslaugų tarnyboje. Tiekėjas paskiria už problemos sprendimą atsakingą darbuotoją (toliau – Paskirtas darbuotojas), kuris per 3 </w:t>
      </w:r>
      <w:r w:rsidR="00BB744F" w:rsidRPr="00967EA4">
        <w:rPr>
          <w:szCs w:val="24"/>
        </w:rPr>
        <w:t xml:space="preserve">(tris) </w:t>
      </w:r>
      <w:r w:rsidR="00AB1E81" w:rsidRPr="00967EA4">
        <w:rPr>
          <w:szCs w:val="24"/>
        </w:rPr>
        <w:t xml:space="preserve">darbo </w:t>
      </w:r>
      <w:r w:rsidR="00A50FD7" w:rsidRPr="00967EA4">
        <w:rPr>
          <w:szCs w:val="24"/>
        </w:rPr>
        <w:t xml:space="preserve">valandas turi susipažinti su problema ir susisiekti su Fondo valdybos </w:t>
      </w:r>
      <w:r w:rsidRPr="00967EA4">
        <w:rPr>
          <w:szCs w:val="24"/>
        </w:rPr>
        <w:t>už sutarties vykdymą a</w:t>
      </w:r>
      <w:r w:rsidR="00A50FD7" w:rsidRPr="00967EA4">
        <w:rPr>
          <w:szCs w:val="24"/>
        </w:rPr>
        <w:t>tsakingu asmeniu.</w:t>
      </w:r>
    </w:p>
    <w:p w14:paraId="395A3683" w14:textId="0B7EDAD2" w:rsidR="00A50FD7" w:rsidRPr="00967EA4" w:rsidRDefault="00374427" w:rsidP="00B83320">
      <w:pPr>
        <w:numPr>
          <w:ilvl w:val="3"/>
          <w:numId w:val="4"/>
        </w:numPr>
        <w:spacing w:line="300" w:lineRule="exact"/>
        <w:ind w:left="0" w:firstLine="567"/>
        <w:contextualSpacing/>
        <w:jc w:val="both"/>
        <w:rPr>
          <w:szCs w:val="24"/>
        </w:rPr>
      </w:pPr>
      <w:r>
        <w:rPr>
          <w:szCs w:val="24"/>
        </w:rPr>
        <w:t xml:space="preserve"> </w:t>
      </w:r>
      <w:r w:rsidR="00A50FD7" w:rsidRPr="00967EA4">
        <w:rPr>
          <w:szCs w:val="24"/>
        </w:rPr>
        <w:t xml:space="preserve">Jei tiekėjo Paskirtam darbuotojui problemos priežastys aiškios, problema sprendžiama. Jei priežasčių nustatymui trūksta informacijos, tiekėjo Paskirtas darbuotojas ir </w:t>
      </w:r>
      <w:r w:rsidR="00C56FE1" w:rsidRPr="00967EA4">
        <w:rPr>
          <w:szCs w:val="24"/>
        </w:rPr>
        <w:t>Fondo valdybos už sutarties vykdymą a</w:t>
      </w:r>
      <w:r w:rsidR="00A50FD7" w:rsidRPr="00967EA4">
        <w:rPr>
          <w:szCs w:val="24"/>
        </w:rPr>
        <w:t>tsakingas asmuo bendradarbiauja siekdami gauti problemos sprendimui reikalingą informaciją ir spręsti problemą.</w:t>
      </w:r>
    </w:p>
    <w:p w14:paraId="54EA20FF" w14:textId="4FDDCFEF" w:rsidR="00A50FD7" w:rsidRPr="00967EA4" w:rsidRDefault="00374427" w:rsidP="00B83320">
      <w:pPr>
        <w:numPr>
          <w:ilvl w:val="3"/>
          <w:numId w:val="4"/>
        </w:numPr>
        <w:spacing w:line="300" w:lineRule="exact"/>
        <w:ind w:left="0" w:firstLine="567"/>
        <w:contextualSpacing/>
        <w:jc w:val="both"/>
        <w:rPr>
          <w:szCs w:val="24"/>
        </w:rPr>
      </w:pPr>
      <w:r>
        <w:rPr>
          <w:szCs w:val="24"/>
        </w:rPr>
        <w:t xml:space="preserve"> </w:t>
      </w:r>
      <w:r w:rsidR="00A50FD7" w:rsidRPr="00967EA4">
        <w:rPr>
          <w:szCs w:val="24"/>
        </w:rPr>
        <w:t>Problema laikoma išspręsta, kai:</w:t>
      </w:r>
    </w:p>
    <w:p w14:paraId="3500B592" w14:textId="77777777" w:rsidR="00C56FE1" w:rsidRPr="00967EA4" w:rsidRDefault="00C56FE1" w:rsidP="00374427">
      <w:pPr>
        <w:numPr>
          <w:ilvl w:val="4"/>
          <w:numId w:val="4"/>
        </w:numPr>
        <w:tabs>
          <w:tab w:val="left" w:pos="1560"/>
        </w:tabs>
        <w:spacing w:line="300" w:lineRule="exact"/>
        <w:ind w:left="0" w:firstLine="567"/>
        <w:contextualSpacing/>
        <w:jc w:val="both"/>
        <w:rPr>
          <w:szCs w:val="24"/>
        </w:rPr>
      </w:pPr>
      <w:r w:rsidRPr="00967EA4">
        <w:rPr>
          <w:szCs w:val="24"/>
        </w:rPr>
        <w:t>i</w:t>
      </w:r>
      <w:r w:rsidR="00A50FD7" w:rsidRPr="00967EA4">
        <w:rPr>
          <w:szCs w:val="24"/>
        </w:rPr>
        <w:t xml:space="preserve">šsiaiškinama, kad </w:t>
      </w:r>
      <w:r w:rsidR="00F41EDB" w:rsidRPr="00967EA4">
        <w:rPr>
          <w:szCs w:val="24"/>
        </w:rPr>
        <w:t xml:space="preserve">paslauga </w:t>
      </w:r>
      <w:r w:rsidRPr="00967EA4">
        <w:rPr>
          <w:szCs w:val="24"/>
        </w:rPr>
        <w:t>veikia tinkamai;</w:t>
      </w:r>
      <w:r w:rsidR="00A50FD7" w:rsidRPr="00967EA4">
        <w:rPr>
          <w:szCs w:val="24"/>
        </w:rPr>
        <w:t xml:space="preserve"> </w:t>
      </w:r>
    </w:p>
    <w:p w14:paraId="77428132" w14:textId="77777777" w:rsidR="00A50FD7" w:rsidRPr="00967EA4" w:rsidRDefault="00A50FD7" w:rsidP="00374427">
      <w:pPr>
        <w:numPr>
          <w:ilvl w:val="4"/>
          <w:numId w:val="4"/>
        </w:numPr>
        <w:tabs>
          <w:tab w:val="left" w:pos="1560"/>
        </w:tabs>
        <w:spacing w:line="300" w:lineRule="exact"/>
        <w:ind w:left="0" w:firstLine="567"/>
        <w:contextualSpacing/>
        <w:jc w:val="both"/>
        <w:rPr>
          <w:szCs w:val="24"/>
        </w:rPr>
      </w:pPr>
      <w:r w:rsidRPr="00967EA4">
        <w:rPr>
          <w:szCs w:val="24"/>
        </w:rPr>
        <w:t>Fondo valdybos darbuotojui ar klientui suteikiama konsultacija;</w:t>
      </w:r>
    </w:p>
    <w:p w14:paraId="4D634F3A" w14:textId="77777777" w:rsidR="00945EE5" w:rsidRPr="00967EA4" w:rsidRDefault="00C56FE1" w:rsidP="00374427">
      <w:pPr>
        <w:numPr>
          <w:ilvl w:val="4"/>
          <w:numId w:val="4"/>
        </w:numPr>
        <w:tabs>
          <w:tab w:val="left" w:pos="1560"/>
        </w:tabs>
        <w:spacing w:line="300" w:lineRule="exact"/>
        <w:ind w:left="0" w:firstLine="567"/>
        <w:contextualSpacing/>
        <w:jc w:val="both"/>
        <w:rPr>
          <w:szCs w:val="24"/>
        </w:rPr>
      </w:pPr>
      <w:r w:rsidRPr="00967EA4">
        <w:rPr>
          <w:szCs w:val="24"/>
        </w:rPr>
        <w:t>p</w:t>
      </w:r>
      <w:r w:rsidR="00A50FD7" w:rsidRPr="00967EA4">
        <w:rPr>
          <w:szCs w:val="24"/>
        </w:rPr>
        <w:t>roblema perkvalifikuojama į incidentą.</w:t>
      </w:r>
    </w:p>
    <w:p w14:paraId="75E34BD8" w14:textId="77777777" w:rsidR="00DD1B52" w:rsidRPr="00F41EDB" w:rsidRDefault="00F44664" w:rsidP="00B83320">
      <w:pPr>
        <w:tabs>
          <w:tab w:val="left" w:pos="284"/>
        </w:tabs>
        <w:spacing w:after="120" w:line="280" w:lineRule="atLeast"/>
        <w:jc w:val="center"/>
        <w:rPr>
          <w:szCs w:val="24"/>
        </w:rPr>
      </w:pPr>
      <w:r w:rsidRPr="00967EA4">
        <w:rPr>
          <w:szCs w:val="24"/>
        </w:rPr>
        <w:t>_____</w:t>
      </w:r>
      <w:r w:rsidR="001513FB" w:rsidRPr="00967EA4">
        <w:rPr>
          <w:szCs w:val="24"/>
        </w:rPr>
        <w:t>_______</w:t>
      </w:r>
      <w:r w:rsidRPr="00967EA4">
        <w:rPr>
          <w:szCs w:val="24"/>
        </w:rPr>
        <w:t>______</w:t>
      </w:r>
    </w:p>
    <w:sectPr w:rsidR="00DD1B52" w:rsidRPr="00F41EDB" w:rsidSect="00DB2AEA">
      <w:headerReference w:type="default" r:id="rId9"/>
      <w:pgSz w:w="11906" w:h="16838"/>
      <w:pgMar w:top="851" w:right="567" w:bottom="426"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B585E" w14:textId="77777777" w:rsidR="00E73E1E" w:rsidRDefault="00E73E1E" w:rsidP="00F23363">
      <w:r>
        <w:separator/>
      </w:r>
    </w:p>
  </w:endnote>
  <w:endnote w:type="continuationSeparator" w:id="0">
    <w:p w14:paraId="194BBD59" w14:textId="77777777" w:rsidR="00E73E1E" w:rsidRDefault="00E73E1E" w:rsidP="00F2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5656B" w14:textId="77777777" w:rsidR="00E73E1E" w:rsidRDefault="00E73E1E" w:rsidP="00F23363">
      <w:r>
        <w:separator/>
      </w:r>
    </w:p>
  </w:footnote>
  <w:footnote w:type="continuationSeparator" w:id="0">
    <w:p w14:paraId="3748A0EF" w14:textId="77777777" w:rsidR="00E73E1E" w:rsidRDefault="00E73E1E" w:rsidP="00F2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3468841"/>
      <w:docPartObj>
        <w:docPartGallery w:val="Page Numbers (Top of Page)"/>
        <w:docPartUnique/>
      </w:docPartObj>
    </w:sdtPr>
    <w:sdtEndPr/>
    <w:sdtContent>
      <w:p w14:paraId="1A620799" w14:textId="77777777" w:rsidR="005B1A1F" w:rsidRDefault="005B1A1F">
        <w:pPr>
          <w:pStyle w:val="Antrats"/>
          <w:jc w:val="center"/>
        </w:pPr>
        <w:r>
          <w:fldChar w:fldCharType="begin"/>
        </w:r>
        <w:r>
          <w:instrText>PAGE   \* MERGEFORMAT</w:instrText>
        </w:r>
        <w:r>
          <w:fldChar w:fldCharType="separate"/>
        </w:r>
        <w:r w:rsidR="002434E2">
          <w:rPr>
            <w:noProof/>
          </w:rPr>
          <w:t>5</w:t>
        </w:r>
        <w:r>
          <w:fldChar w:fldCharType="end"/>
        </w:r>
      </w:p>
    </w:sdtContent>
  </w:sdt>
  <w:p w14:paraId="3DCA4216" w14:textId="77777777" w:rsidR="004B2F8A" w:rsidRDefault="004B2F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3672B"/>
    <w:multiLevelType w:val="multilevel"/>
    <w:tmpl w:val="BACA5B1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85E7FFE"/>
    <w:multiLevelType w:val="multilevel"/>
    <w:tmpl w:val="9C1417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96336E"/>
    <w:multiLevelType w:val="multilevel"/>
    <w:tmpl w:val="FE443B10"/>
    <w:lvl w:ilvl="0">
      <w:start w:val="2"/>
      <w:numFmt w:val="decimal"/>
      <w:lvlText w:val="%1"/>
      <w:lvlJc w:val="left"/>
      <w:pPr>
        <w:ind w:left="360" w:hanging="360"/>
      </w:pPr>
      <w:rPr>
        <w:rFonts w:hint="default"/>
        <w:color w:val="auto"/>
      </w:rPr>
    </w:lvl>
    <w:lvl w:ilvl="1">
      <w:start w:val="2"/>
      <w:numFmt w:val="decimal"/>
      <w:lvlText w:val="%1.%2"/>
      <w:lvlJc w:val="left"/>
      <w:pPr>
        <w:ind w:left="1571" w:hanging="720"/>
      </w:pPr>
      <w:rPr>
        <w:rFonts w:hint="default"/>
      </w:rPr>
    </w:lvl>
    <w:lvl w:ilvl="2">
      <w:start w:val="1"/>
      <w:numFmt w:val="decimal"/>
      <w:lvlText w:val="%1.%2.%3"/>
      <w:lvlJc w:val="left"/>
      <w:pPr>
        <w:ind w:left="2138" w:hanging="720"/>
      </w:pPr>
      <w:rPr>
        <w:rFonts w:hint="default"/>
        <w:b w:val="0"/>
      </w:rPr>
    </w:lvl>
    <w:lvl w:ilvl="3">
      <w:start w:val="1"/>
      <w:numFmt w:val="decimal"/>
      <w:lvlText w:val="%1.%2.%3.%4"/>
      <w:lvlJc w:val="left"/>
      <w:pPr>
        <w:ind w:left="3490" w:hanging="1080"/>
      </w:pPr>
      <w:rPr>
        <w:rFonts w:hint="default"/>
      </w:rPr>
    </w:lvl>
    <w:lvl w:ilvl="4">
      <w:start w:val="1"/>
      <w:numFmt w:val="decimal"/>
      <w:lvlText w:val="%1.%2.%3.%4.%5"/>
      <w:lvlJc w:val="left"/>
      <w:pPr>
        <w:ind w:left="4417"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3D2F0088"/>
    <w:multiLevelType w:val="multilevel"/>
    <w:tmpl w:val="90A69FD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7F6E11"/>
    <w:multiLevelType w:val="multilevel"/>
    <w:tmpl w:val="2520A968"/>
    <w:lvl w:ilvl="0">
      <w:start w:val="1"/>
      <w:numFmt w:val="decimal"/>
      <w:lvlText w:val="%1."/>
      <w:lvlJc w:val="left"/>
      <w:pPr>
        <w:ind w:left="3621" w:hanging="360"/>
      </w:pPr>
      <w:rPr>
        <w:rFonts w:hint="default"/>
      </w:rPr>
    </w:lvl>
    <w:lvl w:ilvl="1">
      <w:start w:val="1"/>
      <w:numFmt w:val="decimal"/>
      <w:lvlText w:val="%1.%2."/>
      <w:lvlJc w:val="left"/>
      <w:pPr>
        <w:ind w:left="1070" w:hanging="360"/>
      </w:pPr>
      <w:rPr>
        <w:rFonts w:hint="default"/>
        <w:b w:val="0"/>
        <w:strike w:val="0"/>
      </w:rPr>
    </w:lvl>
    <w:lvl w:ilvl="2">
      <w:start w:val="1"/>
      <w:numFmt w:val="decimal"/>
      <w:lvlText w:val="%1.%2.%3."/>
      <w:lvlJc w:val="left"/>
      <w:pPr>
        <w:ind w:left="1429" w:hanging="720"/>
      </w:pPr>
      <w:rPr>
        <w:rFonts w:hint="default"/>
        <w:b w:val="0"/>
      </w:rPr>
    </w:lvl>
    <w:lvl w:ilvl="3">
      <w:start w:val="1"/>
      <w:numFmt w:val="decimal"/>
      <w:lvlText w:val="%1.%2.%3.%4."/>
      <w:lvlJc w:val="left"/>
      <w:pPr>
        <w:ind w:left="5258" w:hanging="720"/>
      </w:pPr>
      <w:rPr>
        <w:rFonts w:hint="default"/>
      </w:rPr>
    </w:lvl>
    <w:lvl w:ilvl="4">
      <w:start w:val="1"/>
      <w:numFmt w:val="decimal"/>
      <w:lvlText w:val="%1.%2.%3.%4.%5."/>
      <w:lvlJc w:val="left"/>
      <w:pPr>
        <w:ind w:left="4908" w:hanging="1080"/>
      </w:pPr>
      <w:rPr>
        <w:rFonts w:hint="default"/>
      </w:rPr>
    </w:lvl>
    <w:lvl w:ilvl="5">
      <w:start w:val="1"/>
      <w:numFmt w:val="decimal"/>
      <w:lvlText w:val="%1.%2.%3.%4.%5.%6."/>
      <w:lvlJc w:val="left"/>
      <w:pPr>
        <w:ind w:left="12196" w:hanging="1080"/>
      </w:pPr>
      <w:rPr>
        <w:rFonts w:hint="default"/>
      </w:rPr>
    </w:lvl>
    <w:lvl w:ilvl="6">
      <w:start w:val="1"/>
      <w:numFmt w:val="decimal"/>
      <w:lvlText w:val="%1.%2.%3.%4.%5.%6.%7."/>
      <w:lvlJc w:val="left"/>
      <w:pPr>
        <w:ind w:left="14127" w:hanging="1440"/>
      </w:pPr>
      <w:rPr>
        <w:rFonts w:hint="default"/>
      </w:rPr>
    </w:lvl>
    <w:lvl w:ilvl="7">
      <w:start w:val="1"/>
      <w:numFmt w:val="decimal"/>
      <w:lvlText w:val="%1.%2.%3.%4.%5.%6.%7.%8."/>
      <w:lvlJc w:val="left"/>
      <w:pPr>
        <w:ind w:left="15698" w:hanging="1440"/>
      </w:pPr>
      <w:rPr>
        <w:rFonts w:hint="default"/>
      </w:rPr>
    </w:lvl>
    <w:lvl w:ilvl="8">
      <w:start w:val="1"/>
      <w:numFmt w:val="decimal"/>
      <w:lvlText w:val="%1.%2.%3.%4.%5.%6.%7.%8.%9."/>
      <w:lvlJc w:val="left"/>
      <w:pPr>
        <w:ind w:left="17629" w:hanging="1800"/>
      </w:pPr>
      <w:rPr>
        <w:rFonts w:hint="default"/>
      </w:rPr>
    </w:lvl>
  </w:abstractNum>
  <w:abstractNum w:abstractNumId="5" w15:restartNumberingAfterBreak="0">
    <w:nsid w:val="64956695"/>
    <w:multiLevelType w:val="hybridMultilevel"/>
    <w:tmpl w:val="12802F20"/>
    <w:lvl w:ilvl="0" w:tplc="E084CFBC">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803"/>
    <w:rsid w:val="00011F7E"/>
    <w:rsid w:val="000208BC"/>
    <w:rsid w:val="00036F67"/>
    <w:rsid w:val="000441C4"/>
    <w:rsid w:val="000A3AA2"/>
    <w:rsid w:val="000C0D55"/>
    <w:rsid w:val="000C31B3"/>
    <w:rsid w:val="000C64F3"/>
    <w:rsid w:val="000D3CDA"/>
    <w:rsid w:val="000D5436"/>
    <w:rsid w:val="00115CEC"/>
    <w:rsid w:val="00122803"/>
    <w:rsid w:val="00146B02"/>
    <w:rsid w:val="001513FB"/>
    <w:rsid w:val="00151F33"/>
    <w:rsid w:val="00165E26"/>
    <w:rsid w:val="00171FB7"/>
    <w:rsid w:val="001904A4"/>
    <w:rsid w:val="00194F72"/>
    <w:rsid w:val="001963AC"/>
    <w:rsid w:val="00197639"/>
    <w:rsid w:val="001A3784"/>
    <w:rsid w:val="001A4961"/>
    <w:rsid w:val="001A504F"/>
    <w:rsid w:val="001D2676"/>
    <w:rsid w:val="001E5A97"/>
    <w:rsid w:val="00225EE3"/>
    <w:rsid w:val="002311A8"/>
    <w:rsid w:val="002434E2"/>
    <w:rsid w:val="00245F34"/>
    <w:rsid w:val="00280F3B"/>
    <w:rsid w:val="002B2B5F"/>
    <w:rsid w:val="002D6CEB"/>
    <w:rsid w:val="002E6308"/>
    <w:rsid w:val="002F3B46"/>
    <w:rsid w:val="003024DA"/>
    <w:rsid w:val="00352A13"/>
    <w:rsid w:val="00374427"/>
    <w:rsid w:val="0038299A"/>
    <w:rsid w:val="003C7513"/>
    <w:rsid w:val="003D2140"/>
    <w:rsid w:val="003F75A5"/>
    <w:rsid w:val="004434AC"/>
    <w:rsid w:val="00443F54"/>
    <w:rsid w:val="004456A5"/>
    <w:rsid w:val="00453934"/>
    <w:rsid w:val="004567EF"/>
    <w:rsid w:val="004736F4"/>
    <w:rsid w:val="00474F3F"/>
    <w:rsid w:val="00483597"/>
    <w:rsid w:val="004A466A"/>
    <w:rsid w:val="004A70F5"/>
    <w:rsid w:val="004B2F8A"/>
    <w:rsid w:val="004B389E"/>
    <w:rsid w:val="004E61A1"/>
    <w:rsid w:val="00506410"/>
    <w:rsid w:val="00544033"/>
    <w:rsid w:val="005464D8"/>
    <w:rsid w:val="00553EE4"/>
    <w:rsid w:val="005679D7"/>
    <w:rsid w:val="00586B82"/>
    <w:rsid w:val="00596324"/>
    <w:rsid w:val="00596B68"/>
    <w:rsid w:val="005B1A1F"/>
    <w:rsid w:val="005E6D51"/>
    <w:rsid w:val="005F79D5"/>
    <w:rsid w:val="00606C5B"/>
    <w:rsid w:val="00620B13"/>
    <w:rsid w:val="00632ED8"/>
    <w:rsid w:val="006431A4"/>
    <w:rsid w:val="00664FAC"/>
    <w:rsid w:val="00674193"/>
    <w:rsid w:val="006743D0"/>
    <w:rsid w:val="006862F2"/>
    <w:rsid w:val="006A25F1"/>
    <w:rsid w:val="006A3B7F"/>
    <w:rsid w:val="006C2F38"/>
    <w:rsid w:val="006C5BDD"/>
    <w:rsid w:val="006E2DC1"/>
    <w:rsid w:val="006F08C4"/>
    <w:rsid w:val="006F41C0"/>
    <w:rsid w:val="006F786B"/>
    <w:rsid w:val="00701517"/>
    <w:rsid w:val="00703C21"/>
    <w:rsid w:val="00706D15"/>
    <w:rsid w:val="007225D8"/>
    <w:rsid w:val="00724BFC"/>
    <w:rsid w:val="007278DB"/>
    <w:rsid w:val="0073174E"/>
    <w:rsid w:val="007719A7"/>
    <w:rsid w:val="00784B48"/>
    <w:rsid w:val="007A7351"/>
    <w:rsid w:val="007B075E"/>
    <w:rsid w:val="007B58F0"/>
    <w:rsid w:val="007C39B3"/>
    <w:rsid w:val="007D1C4D"/>
    <w:rsid w:val="007D33B4"/>
    <w:rsid w:val="007F45C3"/>
    <w:rsid w:val="007F698D"/>
    <w:rsid w:val="00804427"/>
    <w:rsid w:val="00815EDA"/>
    <w:rsid w:val="008236DC"/>
    <w:rsid w:val="00825A60"/>
    <w:rsid w:val="00837FC2"/>
    <w:rsid w:val="008509F2"/>
    <w:rsid w:val="00890BE5"/>
    <w:rsid w:val="008A32FE"/>
    <w:rsid w:val="008C2057"/>
    <w:rsid w:val="008E1BC3"/>
    <w:rsid w:val="008F7120"/>
    <w:rsid w:val="00904285"/>
    <w:rsid w:val="00913D03"/>
    <w:rsid w:val="0092056C"/>
    <w:rsid w:val="00922A40"/>
    <w:rsid w:val="00922E19"/>
    <w:rsid w:val="00945EE5"/>
    <w:rsid w:val="00951537"/>
    <w:rsid w:val="00967EA4"/>
    <w:rsid w:val="00971A7F"/>
    <w:rsid w:val="00990745"/>
    <w:rsid w:val="009B1D59"/>
    <w:rsid w:val="009B7D3A"/>
    <w:rsid w:val="009B7F7E"/>
    <w:rsid w:val="009D1473"/>
    <w:rsid w:val="009F51E8"/>
    <w:rsid w:val="00A05538"/>
    <w:rsid w:val="00A057FB"/>
    <w:rsid w:val="00A13567"/>
    <w:rsid w:val="00A36EF9"/>
    <w:rsid w:val="00A45E74"/>
    <w:rsid w:val="00A47C40"/>
    <w:rsid w:val="00A50FD7"/>
    <w:rsid w:val="00A55784"/>
    <w:rsid w:val="00A613FB"/>
    <w:rsid w:val="00A9126A"/>
    <w:rsid w:val="00AA41AD"/>
    <w:rsid w:val="00AB1E81"/>
    <w:rsid w:val="00AB7FE5"/>
    <w:rsid w:val="00AC646F"/>
    <w:rsid w:val="00AE60A0"/>
    <w:rsid w:val="00B02601"/>
    <w:rsid w:val="00B04D6F"/>
    <w:rsid w:val="00B203E4"/>
    <w:rsid w:val="00B303D3"/>
    <w:rsid w:val="00B83320"/>
    <w:rsid w:val="00B86878"/>
    <w:rsid w:val="00BB744F"/>
    <w:rsid w:val="00BE4052"/>
    <w:rsid w:val="00BE67DA"/>
    <w:rsid w:val="00BF5D4B"/>
    <w:rsid w:val="00C42F16"/>
    <w:rsid w:val="00C4331E"/>
    <w:rsid w:val="00C56FE1"/>
    <w:rsid w:val="00C8705D"/>
    <w:rsid w:val="00C958C1"/>
    <w:rsid w:val="00CA2CC5"/>
    <w:rsid w:val="00CA67C2"/>
    <w:rsid w:val="00CB7F0C"/>
    <w:rsid w:val="00CD6D78"/>
    <w:rsid w:val="00CE667B"/>
    <w:rsid w:val="00CF5BD0"/>
    <w:rsid w:val="00D020FD"/>
    <w:rsid w:val="00D077C1"/>
    <w:rsid w:val="00D1071D"/>
    <w:rsid w:val="00D167EA"/>
    <w:rsid w:val="00D168A9"/>
    <w:rsid w:val="00D274C7"/>
    <w:rsid w:val="00D661F0"/>
    <w:rsid w:val="00DA0DE9"/>
    <w:rsid w:val="00DB1556"/>
    <w:rsid w:val="00DB2AEA"/>
    <w:rsid w:val="00DD1B52"/>
    <w:rsid w:val="00DE3334"/>
    <w:rsid w:val="00DE7115"/>
    <w:rsid w:val="00DF4CF4"/>
    <w:rsid w:val="00E173ED"/>
    <w:rsid w:val="00E37769"/>
    <w:rsid w:val="00E44C07"/>
    <w:rsid w:val="00E73E1E"/>
    <w:rsid w:val="00E77F0B"/>
    <w:rsid w:val="00E95DA8"/>
    <w:rsid w:val="00EA0163"/>
    <w:rsid w:val="00ED037E"/>
    <w:rsid w:val="00ED2A85"/>
    <w:rsid w:val="00ED40BB"/>
    <w:rsid w:val="00ED4DB4"/>
    <w:rsid w:val="00F16799"/>
    <w:rsid w:val="00F23363"/>
    <w:rsid w:val="00F37124"/>
    <w:rsid w:val="00F41EDB"/>
    <w:rsid w:val="00F43AC7"/>
    <w:rsid w:val="00F44664"/>
    <w:rsid w:val="00F716F5"/>
    <w:rsid w:val="00F74725"/>
    <w:rsid w:val="00FB09FE"/>
    <w:rsid w:val="00FB494D"/>
    <w:rsid w:val="00FF01DA"/>
    <w:rsid w:val="00FF2DA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3A693"/>
  <w15:chartTrackingRefBased/>
  <w15:docId w15:val="{6B604F33-9592-4062-9716-7F9A7253C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958C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qFormat/>
    <w:rsid w:val="00122803"/>
    <w:pPr>
      <w:ind w:left="1296"/>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basedOn w:val="Numatytasispastraiposriftas"/>
    <w:link w:val="Sraopastraipa"/>
    <w:qFormat/>
    <w:locked/>
    <w:rsid w:val="00122803"/>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837FC2"/>
    <w:rPr>
      <w:sz w:val="16"/>
      <w:szCs w:val="16"/>
    </w:rPr>
  </w:style>
  <w:style w:type="paragraph" w:styleId="Komentarotekstas">
    <w:name w:val="annotation text"/>
    <w:basedOn w:val="prastasis"/>
    <w:link w:val="KomentarotekstasDiagrama"/>
    <w:uiPriority w:val="99"/>
    <w:semiHidden/>
    <w:unhideWhenUsed/>
    <w:rsid w:val="00837FC2"/>
    <w:rPr>
      <w:sz w:val="20"/>
    </w:rPr>
  </w:style>
  <w:style w:type="character" w:customStyle="1" w:styleId="KomentarotekstasDiagrama">
    <w:name w:val="Komentaro tekstas Diagrama"/>
    <w:basedOn w:val="Numatytasispastraiposriftas"/>
    <w:link w:val="Komentarotekstas"/>
    <w:uiPriority w:val="99"/>
    <w:semiHidden/>
    <w:rsid w:val="00837FC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37FC2"/>
    <w:rPr>
      <w:b/>
      <w:bCs/>
    </w:rPr>
  </w:style>
  <w:style w:type="character" w:customStyle="1" w:styleId="KomentarotemaDiagrama">
    <w:name w:val="Komentaro tema Diagrama"/>
    <w:basedOn w:val="KomentarotekstasDiagrama"/>
    <w:link w:val="Komentarotema"/>
    <w:uiPriority w:val="99"/>
    <w:semiHidden/>
    <w:rsid w:val="00837FC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837FC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7FC2"/>
    <w:rPr>
      <w:rFonts w:ascii="Segoe UI" w:eastAsia="Times New Roman" w:hAnsi="Segoe UI" w:cs="Segoe UI"/>
      <w:sz w:val="18"/>
      <w:szCs w:val="18"/>
      <w:lang w:eastAsia="lt-LT"/>
    </w:rPr>
  </w:style>
  <w:style w:type="paragraph" w:styleId="Pagrindinistekstas3">
    <w:name w:val="Body Text 3"/>
    <w:basedOn w:val="prastasis"/>
    <w:link w:val="Pagrindinistekstas3Diagrama"/>
    <w:uiPriority w:val="99"/>
    <w:rsid w:val="001904A4"/>
    <w:pPr>
      <w:jc w:val="both"/>
    </w:pPr>
  </w:style>
  <w:style w:type="character" w:customStyle="1" w:styleId="Pagrindinistekstas3Diagrama">
    <w:name w:val="Pagrindinis tekstas 3 Diagrama"/>
    <w:basedOn w:val="Numatytasispastraiposriftas"/>
    <w:link w:val="Pagrindinistekstas3"/>
    <w:uiPriority w:val="99"/>
    <w:rsid w:val="001904A4"/>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596324"/>
    <w:rPr>
      <w:color w:val="0563C1" w:themeColor="hyperlink"/>
      <w:u w:val="single"/>
    </w:rPr>
  </w:style>
  <w:style w:type="paragraph" w:styleId="Antrats">
    <w:name w:val="header"/>
    <w:basedOn w:val="prastasis"/>
    <w:link w:val="AntratsDiagrama"/>
    <w:uiPriority w:val="99"/>
    <w:unhideWhenUsed/>
    <w:rsid w:val="00F23363"/>
    <w:pPr>
      <w:tabs>
        <w:tab w:val="center" w:pos="4819"/>
        <w:tab w:val="right" w:pos="9638"/>
      </w:tabs>
    </w:pPr>
  </w:style>
  <w:style w:type="character" w:customStyle="1" w:styleId="AntratsDiagrama">
    <w:name w:val="Antraštės Diagrama"/>
    <w:basedOn w:val="Numatytasispastraiposriftas"/>
    <w:link w:val="Antrats"/>
    <w:uiPriority w:val="99"/>
    <w:rsid w:val="00F23363"/>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23363"/>
    <w:pPr>
      <w:tabs>
        <w:tab w:val="center" w:pos="4819"/>
        <w:tab w:val="right" w:pos="9638"/>
      </w:tabs>
    </w:pPr>
  </w:style>
  <w:style w:type="character" w:customStyle="1" w:styleId="PoratDiagrama">
    <w:name w:val="Poraštė Diagrama"/>
    <w:basedOn w:val="Numatytasispastraiposriftas"/>
    <w:link w:val="Porat"/>
    <w:uiPriority w:val="99"/>
    <w:rsid w:val="00F2336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was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4DE6-6A43-4F57-B4D6-EEFDA0B1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8800</Words>
  <Characters>5017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Sinkevičiūtė</dc:creator>
  <cp:keywords/>
  <dc:description/>
  <cp:lastModifiedBy>Giedrė Keršulienė</cp:lastModifiedBy>
  <cp:revision>14</cp:revision>
  <dcterms:created xsi:type="dcterms:W3CDTF">2025-10-22T11:10:00Z</dcterms:created>
  <dcterms:modified xsi:type="dcterms:W3CDTF">2025-10-24T07:31:00Z</dcterms:modified>
</cp:coreProperties>
</file>